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E3B02" w14:textId="18FA69CF" w:rsidR="009A0CDC" w:rsidRDefault="00EF0285" w:rsidP="009A0CDC">
      <w:pPr>
        <w:pStyle w:val="Ttulo"/>
        <w:jc w:val="left"/>
        <w:rPr>
          <w:b w:val="0"/>
          <w:bCs w:val="0"/>
          <w:i/>
          <w:iCs/>
          <w:sz w:val="32"/>
          <w:szCs w:val="32"/>
        </w:rPr>
      </w:pPr>
      <w:r>
        <w:rPr>
          <w:sz w:val="48"/>
          <w:szCs w:val="48"/>
        </w:rPr>
        <w:t>Ficha de lectura</w:t>
      </w:r>
      <w:r w:rsidR="000556A6">
        <w:rPr>
          <w:sz w:val="48"/>
          <w:szCs w:val="48"/>
        </w:rPr>
        <w:t xml:space="preserve"> </w:t>
      </w:r>
      <w:r w:rsidR="0030197B" w:rsidRPr="00E32AAE">
        <w:rPr>
          <w:sz w:val="48"/>
          <w:szCs w:val="48"/>
        </w:rPr>
        <w:t>de</w:t>
      </w:r>
      <w:r w:rsidR="00796938">
        <w:rPr>
          <w:sz w:val="48"/>
          <w:szCs w:val="48"/>
        </w:rPr>
        <w:t xml:space="preserve">l libro: </w:t>
      </w:r>
    </w:p>
    <w:p w14:paraId="4302DFA0" w14:textId="1F771536" w:rsidR="004B5398" w:rsidRDefault="00796938" w:rsidP="009A0CDC">
      <w:pPr>
        <w:pStyle w:val="Ttulo"/>
        <w:jc w:val="both"/>
        <w:rPr>
          <w:b w:val="0"/>
          <w:bCs w:val="0"/>
          <w:i/>
          <w:iCs/>
          <w:sz w:val="40"/>
          <w:szCs w:val="40"/>
        </w:rPr>
      </w:pPr>
      <w:r w:rsidRPr="007603E9">
        <w:rPr>
          <w:b w:val="0"/>
          <w:bCs w:val="0"/>
          <w:i/>
          <w:iCs/>
          <w:sz w:val="40"/>
          <w:szCs w:val="40"/>
        </w:rPr>
        <w:t>Anarquistas y Orden Público</w:t>
      </w:r>
      <w:r w:rsidR="006726EA" w:rsidRPr="007603E9">
        <w:rPr>
          <w:b w:val="0"/>
          <w:bCs w:val="0"/>
          <w:i/>
          <w:iCs/>
          <w:sz w:val="40"/>
          <w:szCs w:val="40"/>
        </w:rPr>
        <w:t xml:space="preserve">. </w:t>
      </w:r>
      <w:r w:rsidR="004B5398" w:rsidRPr="007603E9">
        <w:rPr>
          <w:b w:val="0"/>
          <w:bCs w:val="0"/>
          <w:i/>
          <w:iCs/>
          <w:sz w:val="40"/>
          <w:szCs w:val="40"/>
        </w:rPr>
        <w:t>Josep Asens</w:t>
      </w:r>
      <w:r w:rsidR="006726EA" w:rsidRPr="007603E9">
        <w:rPr>
          <w:b w:val="0"/>
          <w:bCs w:val="0"/>
          <w:i/>
          <w:iCs/>
          <w:sz w:val="40"/>
          <w:szCs w:val="40"/>
        </w:rPr>
        <w:t xml:space="preserve"> y las Patrullas de </w:t>
      </w:r>
      <w:r w:rsidR="004C4FD0" w:rsidRPr="007603E9">
        <w:rPr>
          <w:b w:val="0"/>
          <w:bCs w:val="0"/>
          <w:i/>
          <w:iCs/>
          <w:sz w:val="40"/>
          <w:szCs w:val="40"/>
        </w:rPr>
        <w:t>C</w:t>
      </w:r>
      <w:r w:rsidR="006726EA" w:rsidRPr="007603E9">
        <w:rPr>
          <w:b w:val="0"/>
          <w:bCs w:val="0"/>
          <w:i/>
          <w:iCs/>
          <w:sz w:val="40"/>
          <w:szCs w:val="40"/>
        </w:rPr>
        <w:t>ontrol</w:t>
      </w:r>
    </w:p>
    <w:p w14:paraId="42810E91" w14:textId="77777777" w:rsidR="007603E9" w:rsidRPr="007603E9" w:rsidRDefault="007603E9" w:rsidP="009A0CDC">
      <w:pPr>
        <w:pStyle w:val="Ttulo"/>
        <w:jc w:val="both"/>
        <w:rPr>
          <w:b w:val="0"/>
          <w:bCs w:val="0"/>
          <w:i/>
          <w:iCs/>
          <w:sz w:val="40"/>
          <w:szCs w:val="40"/>
        </w:rPr>
      </w:pPr>
    </w:p>
    <w:p w14:paraId="0B0747F9" w14:textId="0B9F5456" w:rsidR="007603E9" w:rsidRPr="004B5398" w:rsidRDefault="004B5398" w:rsidP="00FB3E7F">
      <w:pPr>
        <w:pStyle w:val="Ttulo"/>
        <w:jc w:val="left"/>
        <w:rPr>
          <w:sz w:val="36"/>
          <w:szCs w:val="36"/>
        </w:rPr>
      </w:pPr>
      <w:r w:rsidRPr="000C487C">
        <w:rPr>
          <w:b w:val="0"/>
          <w:bCs w:val="0"/>
          <w:sz w:val="36"/>
          <w:szCs w:val="36"/>
        </w:rPr>
        <w:t xml:space="preserve">Autores: </w:t>
      </w:r>
      <w:r w:rsidRPr="004B5398">
        <w:rPr>
          <w:b w:val="0"/>
          <w:bCs w:val="0"/>
          <w:sz w:val="36"/>
          <w:szCs w:val="36"/>
        </w:rPr>
        <w:t>Josep</w:t>
      </w:r>
      <w:r w:rsidR="009B49B9">
        <w:rPr>
          <w:b w:val="0"/>
          <w:bCs w:val="0"/>
          <w:sz w:val="36"/>
          <w:szCs w:val="36"/>
        </w:rPr>
        <w:t xml:space="preserve"> Asens </w:t>
      </w:r>
      <w:r w:rsidRPr="004B5398">
        <w:rPr>
          <w:b w:val="0"/>
          <w:bCs w:val="0"/>
          <w:sz w:val="36"/>
          <w:szCs w:val="36"/>
        </w:rPr>
        <w:t xml:space="preserve"> y </w:t>
      </w:r>
      <w:r w:rsidR="009B49B9">
        <w:rPr>
          <w:b w:val="0"/>
          <w:bCs w:val="0"/>
          <w:sz w:val="36"/>
          <w:szCs w:val="36"/>
        </w:rPr>
        <w:t xml:space="preserve">Agustín </w:t>
      </w:r>
      <w:r w:rsidRPr="004B5398">
        <w:rPr>
          <w:b w:val="0"/>
          <w:bCs w:val="0"/>
          <w:sz w:val="36"/>
          <w:szCs w:val="36"/>
        </w:rPr>
        <w:t>Guillamón</w:t>
      </w:r>
    </w:p>
    <w:p w14:paraId="74E9F0A2" w14:textId="4064D70A" w:rsidR="00FB3E7F" w:rsidRDefault="009B49B9" w:rsidP="00FB3E7F">
      <w:pPr>
        <w:pStyle w:val="Ttulo"/>
        <w:jc w:val="left"/>
        <w:rPr>
          <w:b w:val="0"/>
          <w:bCs w:val="0"/>
          <w:i/>
          <w:iCs/>
          <w:sz w:val="36"/>
          <w:szCs w:val="36"/>
        </w:rPr>
      </w:pPr>
      <w:r w:rsidRPr="000C487C">
        <w:rPr>
          <w:b w:val="0"/>
          <w:bCs w:val="0"/>
          <w:sz w:val="36"/>
          <w:szCs w:val="36"/>
        </w:rPr>
        <w:t xml:space="preserve">Ediciones </w:t>
      </w:r>
      <w:r w:rsidR="00796938" w:rsidRPr="000C487C">
        <w:rPr>
          <w:b w:val="0"/>
          <w:bCs w:val="0"/>
          <w:sz w:val="36"/>
          <w:szCs w:val="36"/>
        </w:rPr>
        <w:t>Descontrol, Barcelona, 2025</w:t>
      </w:r>
      <w:r w:rsidR="004B5398" w:rsidRPr="000C487C">
        <w:rPr>
          <w:b w:val="0"/>
          <w:bCs w:val="0"/>
          <w:i/>
          <w:iCs/>
          <w:sz w:val="36"/>
          <w:szCs w:val="36"/>
        </w:rPr>
        <w:t xml:space="preserve"> </w:t>
      </w:r>
    </w:p>
    <w:p w14:paraId="4DC17F12" w14:textId="3729F615" w:rsidR="00FB3E7F" w:rsidRDefault="00FB3E7F" w:rsidP="00FB3E7F">
      <w:pPr>
        <w:pStyle w:val="Ttulo"/>
        <w:jc w:val="both"/>
        <w:rPr>
          <w:sz w:val="24"/>
          <w:szCs w:val="24"/>
        </w:rPr>
      </w:pPr>
    </w:p>
    <w:p w14:paraId="40197EA0" w14:textId="256E9BA4" w:rsidR="00292C4F" w:rsidRDefault="008C13B1" w:rsidP="0084695A">
      <w:pPr>
        <w:pStyle w:val="Ttulo"/>
        <w:spacing w:before="0"/>
        <w:ind w:left="0" w:right="0" w:firstLine="680"/>
        <w:jc w:val="both"/>
        <w:rPr>
          <w:b w:val="0"/>
          <w:bCs w:val="0"/>
          <w:sz w:val="28"/>
          <w:szCs w:val="28"/>
        </w:rPr>
      </w:pPr>
      <w:r>
        <w:rPr>
          <w:noProof/>
        </w:rPr>
        <w:drawing>
          <wp:inline distT="0" distB="0" distL="0" distR="0" wp14:anchorId="1F55A38B" wp14:editId="336FD17B">
            <wp:extent cx="1760220" cy="1657350"/>
            <wp:effectExtent l="0" t="0" r="0" b="0"/>
            <wp:docPr id="3" name="Imagen 2" descr="asensgi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sensgio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40DB6" w14:textId="77777777" w:rsidR="008C13B1" w:rsidRDefault="008C13B1" w:rsidP="0084695A">
      <w:pPr>
        <w:pStyle w:val="Ttulo"/>
        <w:spacing w:before="0"/>
        <w:ind w:left="0" w:right="0" w:firstLine="680"/>
        <w:jc w:val="both"/>
        <w:rPr>
          <w:b w:val="0"/>
          <w:bCs w:val="0"/>
          <w:sz w:val="28"/>
          <w:szCs w:val="28"/>
        </w:rPr>
      </w:pPr>
    </w:p>
    <w:p w14:paraId="7ECE526D" w14:textId="0B927E78" w:rsidR="00D44D73" w:rsidRDefault="00D44D73" w:rsidP="0084695A">
      <w:pPr>
        <w:pStyle w:val="Ttulo"/>
        <w:spacing w:before="0"/>
        <w:ind w:left="0" w:right="0" w:firstLine="680"/>
        <w:jc w:val="both"/>
        <w:rPr>
          <w:b w:val="0"/>
          <w:bCs w:val="0"/>
          <w:sz w:val="28"/>
          <w:szCs w:val="28"/>
        </w:rPr>
      </w:pPr>
      <w:r w:rsidRPr="00D44D73">
        <w:rPr>
          <w:b w:val="0"/>
          <w:bCs w:val="0"/>
          <w:sz w:val="28"/>
          <w:szCs w:val="28"/>
        </w:rPr>
        <w:t>El 19 y 20 de julio de 1936</w:t>
      </w:r>
      <w:r>
        <w:rPr>
          <w:b w:val="0"/>
          <w:bCs w:val="0"/>
          <w:sz w:val="28"/>
          <w:szCs w:val="28"/>
        </w:rPr>
        <w:t xml:space="preserve"> Buenaventura Durruti, Francisco Ascaso, </w:t>
      </w:r>
      <w:r w:rsidRPr="00256E73">
        <w:rPr>
          <w:sz w:val="28"/>
          <w:szCs w:val="28"/>
        </w:rPr>
        <w:t>Josep Asens</w:t>
      </w:r>
      <w:r>
        <w:rPr>
          <w:b w:val="0"/>
          <w:bCs w:val="0"/>
          <w:sz w:val="28"/>
          <w:szCs w:val="28"/>
        </w:rPr>
        <w:t xml:space="preserve"> y García Oliver formaron el Comité Revolucionario que coordinó</w:t>
      </w:r>
      <w:r w:rsidR="00433E10">
        <w:rPr>
          <w:b w:val="0"/>
          <w:bCs w:val="0"/>
          <w:sz w:val="28"/>
          <w:szCs w:val="28"/>
        </w:rPr>
        <w:t xml:space="preserve"> en Barcelona</w:t>
      </w:r>
      <w:r>
        <w:rPr>
          <w:b w:val="0"/>
          <w:bCs w:val="0"/>
          <w:sz w:val="28"/>
          <w:szCs w:val="28"/>
        </w:rPr>
        <w:t xml:space="preserve"> la insurrección de los comités de defensa y de los sindicatos contra el alzamiento militar y fascista. </w:t>
      </w:r>
    </w:p>
    <w:p w14:paraId="7F89BA37" w14:textId="77777777" w:rsidR="00292C4F" w:rsidRPr="00D44D73" w:rsidRDefault="00292C4F" w:rsidP="0084695A">
      <w:pPr>
        <w:pStyle w:val="Ttulo"/>
        <w:spacing w:before="0"/>
        <w:ind w:left="0" w:right="0" w:firstLine="680"/>
        <w:jc w:val="both"/>
        <w:rPr>
          <w:b w:val="0"/>
          <w:bCs w:val="0"/>
          <w:sz w:val="28"/>
          <w:szCs w:val="28"/>
        </w:rPr>
      </w:pPr>
    </w:p>
    <w:p w14:paraId="1334B813" w14:textId="7FE13C2C" w:rsidR="00FB3E7F" w:rsidRDefault="00FB3E7F" w:rsidP="0084695A">
      <w:pPr>
        <w:pStyle w:val="Ttulo"/>
        <w:spacing w:before="0"/>
        <w:ind w:left="0" w:right="0" w:firstLine="680"/>
        <w:jc w:val="both"/>
        <w:rPr>
          <w:b w:val="0"/>
          <w:sz w:val="28"/>
          <w:szCs w:val="28"/>
        </w:rPr>
      </w:pPr>
      <w:r w:rsidRPr="00E40179">
        <w:rPr>
          <w:sz w:val="28"/>
          <w:szCs w:val="28"/>
        </w:rPr>
        <w:t xml:space="preserve">Josep Asens Giol (1900-1985) </w:t>
      </w:r>
      <w:r w:rsidR="00D44D73">
        <w:rPr>
          <w:b w:val="0"/>
          <w:bCs w:val="0"/>
          <w:sz w:val="28"/>
          <w:szCs w:val="28"/>
        </w:rPr>
        <w:t>f</w:t>
      </w:r>
      <w:r w:rsidRPr="00E40179">
        <w:rPr>
          <w:b w:val="0"/>
          <w:bCs w:val="0"/>
          <w:sz w:val="28"/>
          <w:szCs w:val="28"/>
        </w:rPr>
        <w:t>ue</w:t>
      </w:r>
      <w:r w:rsidRPr="00E40179">
        <w:rPr>
          <w:sz w:val="28"/>
          <w:szCs w:val="28"/>
        </w:rPr>
        <w:t xml:space="preserve"> </w:t>
      </w:r>
      <w:r w:rsidRPr="00E40179">
        <w:rPr>
          <w:b w:val="0"/>
          <w:sz w:val="28"/>
          <w:szCs w:val="28"/>
        </w:rPr>
        <w:t>secretario de la Federación Local de</w:t>
      </w:r>
      <w:r w:rsidRPr="00E40179">
        <w:rPr>
          <w:b w:val="0"/>
          <w:spacing w:val="1"/>
          <w:sz w:val="28"/>
          <w:szCs w:val="28"/>
        </w:rPr>
        <w:t xml:space="preserve"> </w:t>
      </w:r>
      <w:r w:rsidRPr="00E40179">
        <w:rPr>
          <w:b w:val="0"/>
          <w:sz w:val="28"/>
          <w:szCs w:val="28"/>
        </w:rPr>
        <w:t>Sindicatos Únicos de Barcelona desde 1935, miembro fundador del Comité de Milicias Antifascistas</w:t>
      </w:r>
      <w:r w:rsidR="000556A6" w:rsidRPr="00E40179">
        <w:rPr>
          <w:b w:val="0"/>
          <w:sz w:val="28"/>
          <w:szCs w:val="28"/>
        </w:rPr>
        <w:t xml:space="preserve"> (CCMA)</w:t>
      </w:r>
      <w:r w:rsidRPr="00E40179">
        <w:rPr>
          <w:b w:val="0"/>
          <w:sz w:val="28"/>
          <w:szCs w:val="28"/>
        </w:rPr>
        <w:t xml:space="preserve"> en julio de 1936 y Jefe de Operaciones</w:t>
      </w:r>
      <w:r w:rsidRPr="00E40179">
        <w:rPr>
          <w:b w:val="0"/>
          <w:spacing w:val="1"/>
          <w:sz w:val="28"/>
          <w:szCs w:val="28"/>
        </w:rPr>
        <w:t xml:space="preserve"> </w:t>
      </w:r>
      <w:r w:rsidRPr="00E40179">
        <w:rPr>
          <w:b w:val="0"/>
          <w:sz w:val="28"/>
          <w:szCs w:val="28"/>
        </w:rPr>
        <w:t>de</w:t>
      </w:r>
      <w:r w:rsidRPr="00E40179">
        <w:rPr>
          <w:b w:val="0"/>
          <w:spacing w:val="-1"/>
          <w:sz w:val="28"/>
          <w:szCs w:val="28"/>
        </w:rPr>
        <w:t xml:space="preserve"> </w:t>
      </w:r>
      <w:r w:rsidRPr="00E40179">
        <w:rPr>
          <w:b w:val="0"/>
          <w:sz w:val="28"/>
          <w:szCs w:val="28"/>
        </w:rPr>
        <w:t>las Patrullas</w:t>
      </w:r>
      <w:r w:rsidRPr="00E40179">
        <w:rPr>
          <w:b w:val="0"/>
          <w:spacing w:val="-3"/>
          <w:sz w:val="28"/>
          <w:szCs w:val="28"/>
        </w:rPr>
        <w:t xml:space="preserve"> </w:t>
      </w:r>
      <w:r w:rsidRPr="00E40179">
        <w:rPr>
          <w:b w:val="0"/>
          <w:sz w:val="28"/>
          <w:szCs w:val="28"/>
        </w:rPr>
        <w:t>de Control de Barcelona (1936-1937).</w:t>
      </w:r>
    </w:p>
    <w:p w14:paraId="2D389211" w14:textId="77777777" w:rsidR="00292C4F" w:rsidRPr="00E40179" w:rsidRDefault="00292C4F" w:rsidP="0084695A">
      <w:pPr>
        <w:pStyle w:val="Ttulo"/>
        <w:spacing w:before="0"/>
        <w:ind w:left="0" w:right="0" w:firstLine="680"/>
        <w:jc w:val="both"/>
        <w:rPr>
          <w:b w:val="0"/>
          <w:sz w:val="28"/>
          <w:szCs w:val="28"/>
        </w:rPr>
      </w:pPr>
    </w:p>
    <w:p w14:paraId="68865EE8" w14:textId="65569882" w:rsidR="00FB3E7F" w:rsidRDefault="00FB3E7F" w:rsidP="00FB3E7F">
      <w:pPr>
        <w:pStyle w:val="Ttulo"/>
        <w:spacing w:before="0"/>
        <w:ind w:left="0" w:right="0" w:firstLine="709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 xml:space="preserve">El libro recoge, en primer lugar, la autobiografía </w:t>
      </w:r>
      <w:r w:rsidR="000556A6" w:rsidRPr="00E40179">
        <w:rPr>
          <w:b w:val="0"/>
          <w:sz w:val="28"/>
          <w:szCs w:val="28"/>
        </w:rPr>
        <w:t>de</w:t>
      </w:r>
      <w:r w:rsidRPr="00E40179">
        <w:rPr>
          <w:b w:val="0"/>
          <w:sz w:val="28"/>
          <w:szCs w:val="28"/>
        </w:rPr>
        <w:t xml:space="preserve"> Josep Asens, inacabada puesto que termina en octubre de 1936. Esa autobiografía aparece con numerosas notas a pie de página de Guillamón, con el objetivo de situarla en su contexto histórico y facilitar su lectura a quienes desconozcan la temática de la Guerra civil. </w:t>
      </w:r>
    </w:p>
    <w:p w14:paraId="6C9C3402" w14:textId="77777777" w:rsidR="00292C4F" w:rsidRPr="00E40179" w:rsidRDefault="00292C4F" w:rsidP="00FB3E7F">
      <w:pPr>
        <w:pStyle w:val="Ttulo"/>
        <w:spacing w:before="0"/>
        <w:ind w:left="0" w:right="0" w:firstLine="709"/>
        <w:jc w:val="both"/>
        <w:rPr>
          <w:b w:val="0"/>
          <w:sz w:val="28"/>
          <w:szCs w:val="28"/>
        </w:rPr>
      </w:pPr>
    </w:p>
    <w:p w14:paraId="05F3D85B" w14:textId="5ED8FD40" w:rsidR="00FB3E7F" w:rsidRDefault="00FB3E7F" w:rsidP="00FB3E7F">
      <w:pPr>
        <w:pStyle w:val="Ttulo"/>
        <w:spacing w:before="0"/>
        <w:ind w:left="0" w:right="0" w:firstLine="709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>Ese texto autobiográfico es completado por el texto histórico de Guillamón</w:t>
      </w:r>
      <w:r w:rsidR="00E40179">
        <w:rPr>
          <w:b w:val="0"/>
          <w:sz w:val="28"/>
          <w:szCs w:val="28"/>
        </w:rPr>
        <w:t>,</w:t>
      </w:r>
      <w:r w:rsidRPr="00E40179">
        <w:rPr>
          <w:b w:val="0"/>
          <w:sz w:val="28"/>
          <w:szCs w:val="28"/>
        </w:rPr>
        <w:t xml:space="preserve"> que retoma la biografía de Asens allí donde este la dejó. Abarca</w:t>
      </w:r>
      <w:r w:rsidR="000556A6" w:rsidRPr="00E40179">
        <w:rPr>
          <w:b w:val="0"/>
          <w:sz w:val="28"/>
          <w:szCs w:val="28"/>
        </w:rPr>
        <w:t>, pues, el período d</w:t>
      </w:r>
      <w:r w:rsidRPr="00E40179">
        <w:rPr>
          <w:b w:val="0"/>
          <w:sz w:val="28"/>
          <w:szCs w:val="28"/>
        </w:rPr>
        <w:t xml:space="preserve">e octubre de 1936 hasta los primeros años de su exilio francés, en 1939 y 1940. </w:t>
      </w:r>
    </w:p>
    <w:p w14:paraId="4DCEA6C7" w14:textId="77777777" w:rsidR="00292C4F" w:rsidRPr="00E40179" w:rsidRDefault="00292C4F" w:rsidP="00FB3E7F">
      <w:pPr>
        <w:pStyle w:val="Ttulo"/>
        <w:spacing w:before="0"/>
        <w:ind w:left="0" w:right="0" w:firstLine="709"/>
        <w:jc w:val="both"/>
        <w:rPr>
          <w:b w:val="0"/>
          <w:sz w:val="28"/>
          <w:szCs w:val="28"/>
        </w:rPr>
      </w:pPr>
    </w:p>
    <w:p w14:paraId="76BFC803" w14:textId="0EE46BFD" w:rsidR="00FB3E7F" w:rsidRDefault="00FB3E7F" w:rsidP="00FB3E7F">
      <w:pPr>
        <w:pStyle w:val="Ttulo"/>
        <w:spacing w:before="0"/>
        <w:ind w:left="0" w:right="0" w:firstLine="709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>La familia Asens narra</w:t>
      </w:r>
      <w:r w:rsidR="00490231" w:rsidRPr="00E40179">
        <w:rPr>
          <w:b w:val="0"/>
          <w:sz w:val="28"/>
          <w:szCs w:val="28"/>
        </w:rPr>
        <w:t>,</w:t>
      </w:r>
      <w:r w:rsidRPr="00E40179">
        <w:rPr>
          <w:b w:val="0"/>
          <w:sz w:val="28"/>
          <w:szCs w:val="28"/>
        </w:rPr>
        <w:t xml:space="preserve"> en un breve texto</w:t>
      </w:r>
      <w:r w:rsidR="00490231" w:rsidRPr="00E40179">
        <w:rPr>
          <w:b w:val="0"/>
          <w:sz w:val="28"/>
          <w:szCs w:val="28"/>
        </w:rPr>
        <w:t>,</w:t>
      </w:r>
      <w:r w:rsidRPr="00E40179">
        <w:rPr>
          <w:b w:val="0"/>
          <w:sz w:val="28"/>
          <w:szCs w:val="28"/>
        </w:rPr>
        <w:t xml:space="preserve"> </w:t>
      </w:r>
      <w:r w:rsidR="000D2E75" w:rsidRPr="00E40179">
        <w:rPr>
          <w:b w:val="0"/>
          <w:sz w:val="28"/>
          <w:szCs w:val="28"/>
        </w:rPr>
        <w:t>las experiencias</w:t>
      </w:r>
      <w:r w:rsidRPr="00E40179">
        <w:rPr>
          <w:b w:val="0"/>
          <w:sz w:val="28"/>
          <w:szCs w:val="28"/>
        </w:rPr>
        <w:t xml:space="preserve"> del exilio francés de Josep Asens Giol desde 1940 hasta su fallecimiento en 1985.</w:t>
      </w:r>
    </w:p>
    <w:p w14:paraId="4EF1B2A8" w14:textId="77777777" w:rsidR="00292C4F" w:rsidRPr="00E40179" w:rsidRDefault="00292C4F" w:rsidP="00FB3E7F">
      <w:pPr>
        <w:pStyle w:val="Ttulo"/>
        <w:spacing w:before="0"/>
        <w:ind w:left="0" w:right="0" w:firstLine="709"/>
        <w:jc w:val="both"/>
        <w:rPr>
          <w:b w:val="0"/>
          <w:sz w:val="28"/>
          <w:szCs w:val="28"/>
        </w:rPr>
      </w:pPr>
    </w:p>
    <w:p w14:paraId="36691AB2" w14:textId="7E12F40C" w:rsidR="00FB3E7F" w:rsidRDefault="00FB3E7F" w:rsidP="00FB3E7F">
      <w:pPr>
        <w:pStyle w:val="Ttulo"/>
        <w:spacing w:before="0"/>
        <w:ind w:left="0" w:right="0" w:firstLine="709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lastRenderedPageBreak/>
        <w:t xml:space="preserve">Asens fue uno de los cinco </w:t>
      </w:r>
      <w:r w:rsidR="000556A6" w:rsidRPr="00E40179">
        <w:rPr>
          <w:b w:val="0"/>
          <w:sz w:val="28"/>
          <w:szCs w:val="28"/>
        </w:rPr>
        <w:t>anarcosindicalistas</w:t>
      </w:r>
      <w:r w:rsidRPr="00E40179">
        <w:rPr>
          <w:b w:val="0"/>
          <w:sz w:val="28"/>
          <w:szCs w:val="28"/>
        </w:rPr>
        <w:t xml:space="preserve"> que el 20 de julio se entrevistó con el presidente de la Generalidad, Lluís Companys: los otros cuatro eran Durruti, García Oliver, Aurelio Fernández y Abad de Santillán. </w:t>
      </w:r>
    </w:p>
    <w:p w14:paraId="55D7DAC7" w14:textId="77777777" w:rsidR="00292C4F" w:rsidRPr="00E40179" w:rsidRDefault="00292C4F" w:rsidP="00FB3E7F">
      <w:pPr>
        <w:pStyle w:val="Ttulo"/>
        <w:spacing w:before="0"/>
        <w:ind w:left="0" w:right="0" w:firstLine="709"/>
        <w:jc w:val="both"/>
        <w:rPr>
          <w:b w:val="0"/>
          <w:sz w:val="28"/>
          <w:szCs w:val="28"/>
        </w:rPr>
      </w:pPr>
    </w:p>
    <w:p w14:paraId="7931DF06" w14:textId="6B897C95" w:rsidR="00FB3E7F" w:rsidRDefault="00FB3E7F" w:rsidP="00FB3E7F">
      <w:pPr>
        <w:pStyle w:val="Ttulo"/>
        <w:spacing w:before="0"/>
        <w:ind w:left="0" w:right="0" w:firstLine="709"/>
        <w:jc w:val="both"/>
        <w:rPr>
          <w:bCs w:val="0"/>
          <w:sz w:val="28"/>
          <w:szCs w:val="28"/>
        </w:rPr>
      </w:pPr>
      <w:r w:rsidRPr="00937AEC">
        <w:rPr>
          <w:b w:val="0"/>
          <w:sz w:val="28"/>
          <w:szCs w:val="28"/>
        </w:rPr>
        <w:t>E</w:t>
      </w:r>
      <w:r w:rsidR="00CC0ECB" w:rsidRPr="00937AEC">
        <w:rPr>
          <w:b w:val="0"/>
          <w:sz w:val="28"/>
          <w:szCs w:val="28"/>
        </w:rPr>
        <w:t>ra</w:t>
      </w:r>
      <w:r w:rsidRPr="00937AEC">
        <w:rPr>
          <w:b w:val="0"/>
          <w:sz w:val="28"/>
          <w:szCs w:val="28"/>
        </w:rPr>
        <w:t xml:space="preserve"> una anomalía historiográfica y editorial que </w:t>
      </w:r>
      <w:r w:rsidR="00CC0ECB" w:rsidRPr="00937AEC">
        <w:rPr>
          <w:b w:val="0"/>
          <w:sz w:val="28"/>
          <w:szCs w:val="28"/>
        </w:rPr>
        <w:t xml:space="preserve">no existiera aún la </w:t>
      </w:r>
      <w:r w:rsidRPr="00937AEC">
        <w:rPr>
          <w:b w:val="0"/>
          <w:sz w:val="28"/>
          <w:szCs w:val="28"/>
        </w:rPr>
        <w:t>biografía de un militante cenetista tan destacado como Josep Asens</w:t>
      </w:r>
      <w:r w:rsidR="00CC0ECB" w:rsidRPr="00937AEC">
        <w:rPr>
          <w:b w:val="0"/>
          <w:sz w:val="28"/>
          <w:szCs w:val="28"/>
        </w:rPr>
        <w:t xml:space="preserve"> Giol</w:t>
      </w:r>
      <w:r w:rsidRPr="00937AEC">
        <w:rPr>
          <w:b w:val="0"/>
          <w:sz w:val="28"/>
          <w:szCs w:val="28"/>
        </w:rPr>
        <w:t>. Descontrol llena, por fin, ese vacío</w:t>
      </w:r>
      <w:r w:rsidR="00214EBE" w:rsidRPr="00937AEC">
        <w:rPr>
          <w:b w:val="0"/>
          <w:sz w:val="28"/>
          <w:szCs w:val="28"/>
        </w:rPr>
        <w:t xml:space="preserve"> </w:t>
      </w:r>
      <w:r w:rsidR="00C13D59" w:rsidRPr="00937AEC">
        <w:rPr>
          <w:b w:val="0"/>
          <w:sz w:val="28"/>
          <w:szCs w:val="28"/>
        </w:rPr>
        <w:t>en 202</w:t>
      </w:r>
      <w:r w:rsidR="00CC0ECB" w:rsidRPr="00937AEC">
        <w:rPr>
          <w:b w:val="0"/>
          <w:sz w:val="28"/>
          <w:szCs w:val="28"/>
        </w:rPr>
        <w:t>5</w:t>
      </w:r>
      <w:r w:rsidR="00C13D59" w:rsidRPr="00937AEC">
        <w:rPr>
          <w:b w:val="0"/>
          <w:sz w:val="28"/>
          <w:szCs w:val="28"/>
        </w:rPr>
        <w:t xml:space="preserve">, </w:t>
      </w:r>
      <w:r w:rsidR="00CC0ECB" w:rsidRPr="00937AEC">
        <w:rPr>
          <w:b w:val="0"/>
          <w:sz w:val="28"/>
          <w:szCs w:val="28"/>
        </w:rPr>
        <w:t>al publicar</w:t>
      </w:r>
      <w:r w:rsidR="00214EBE" w:rsidRPr="00937AEC">
        <w:rPr>
          <w:b w:val="0"/>
          <w:sz w:val="28"/>
          <w:szCs w:val="28"/>
        </w:rPr>
        <w:t xml:space="preserve"> </w:t>
      </w:r>
      <w:r w:rsidR="00214EBE" w:rsidRPr="00E40179">
        <w:rPr>
          <w:bCs w:val="0"/>
          <w:sz w:val="28"/>
          <w:szCs w:val="28"/>
        </w:rPr>
        <w:t xml:space="preserve">la biografía completa de uno de los principales líderes de la revolución libertaria </w:t>
      </w:r>
      <w:r w:rsidR="00CC0ECB" w:rsidRPr="00E40179">
        <w:rPr>
          <w:bCs w:val="0"/>
          <w:sz w:val="28"/>
          <w:szCs w:val="28"/>
        </w:rPr>
        <w:t>en</w:t>
      </w:r>
      <w:r w:rsidR="00214EBE" w:rsidRPr="00E40179">
        <w:rPr>
          <w:bCs w:val="0"/>
          <w:sz w:val="28"/>
          <w:szCs w:val="28"/>
        </w:rPr>
        <w:t xml:space="preserve"> </w:t>
      </w:r>
      <w:r w:rsidR="00CC0ECB" w:rsidRPr="00E40179">
        <w:rPr>
          <w:bCs w:val="0"/>
          <w:sz w:val="28"/>
          <w:szCs w:val="28"/>
        </w:rPr>
        <w:t>Barcelona.</w:t>
      </w:r>
    </w:p>
    <w:p w14:paraId="3B88C1DB" w14:textId="77777777" w:rsidR="00292C4F" w:rsidRPr="00E40179" w:rsidRDefault="00292C4F" w:rsidP="00FB3E7F">
      <w:pPr>
        <w:pStyle w:val="Ttulo"/>
        <w:spacing w:before="0"/>
        <w:ind w:left="0" w:right="0" w:firstLine="709"/>
        <w:jc w:val="both"/>
        <w:rPr>
          <w:bCs w:val="0"/>
          <w:sz w:val="28"/>
          <w:szCs w:val="28"/>
        </w:rPr>
      </w:pPr>
    </w:p>
    <w:p w14:paraId="0945EA82" w14:textId="75B88AC1" w:rsidR="00FB3E7F" w:rsidRDefault="00FB3E7F" w:rsidP="00FB3E7F">
      <w:pPr>
        <w:pStyle w:val="Ttulo"/>
        <w:spacing w:before="0"/>
        <w:ind w:left="0" w:right="0" w:firstLine="709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 xml:space="preserve">Como Jefe de Operaciones de las Patrullas de Control del CCMA, Josep Asens </w:t>
      </w:r>
      <w:r w:rsidR="00AC1A50">
        <w:rPr>
          <w:b w:val="0"/>
          <w:sz w:val="28"/>
          <w:szCs w:val="28"/>
        </w:rPr>
        <w:t>ha sido</w:t>
      </w:r>
      <w:r w:rsidRPr="00E40179">
        <w:rPr>
          <w:b w:val="0"/>
          <w:sz w:val="28"/>
          <w:szCs w:val="28"/>
        </w:rPr>
        <w:t xml:space="preserve"> uno de los cenetistas más odiado</w:t>
      </w:r>
      <w:r w:rsidR="00CC0ECB" w:rsidRPr="00E40179">
        <w:rPr>
          <w:b w:val="0"/>
          <w:sz w:val="28"/>
          <w:szCs w:val="28"/>
        </w:rPr>
        <w:t xml:space="preserve"> </w:t>
      </w:r>
      <w:r w:rsidRPr="00E40179">
        <w:rPr>
          <w:b w:val="0"/>
          <w:sz w:val="28"/>
          <w:szCs w:val="28"/>
        </w:rPr>
        <w:t>y criminalizado por la historiografía burguesa. Al igual que Aurelio Fernández, secretario de Patrullas de Control, o Antonio Martín, el “Cojo de Málaga”, en la Cerdaña.</w:t>
      </w:r>
    </w:p>
    <w:p w14:paraId="73DDFAA6" w14:textId="77777777" w:rsidR="00292C4F" w:rsidRPr="00E40179" w:rsidRDefault="00292C4F" w:rsidP="00FB3E7F">
      <w:pPr>
        <w:pStyle w:val="Ttulo"/>
        <w:spacing w:before="0"/>
        <w:ind w:left="0" w:right="0" w:firstLine="709"/>
        <w:jc w:val="both"/>
        <w:rPr>
          <w:b w:val="0"/>
          <w:sz w:val="28"/>
          <w:szCs w:val="28"/>
        </w:rPr>
      </w:pPr>
    </w:p>
    <w:p w14:paraId="5A42447B" w14:textId="2196E1A6" w:rsidR="00FB3E7F" w:rsidRDefault="00FB3E7F" w:rsidP="00FB3E7F">
      <w:pPr>
        <w:pStyle w:val="Ttulo"/>
        <w:spacing w:before="0"/>
        <w:ind w:left="0" w:right="0" w:firstLine="709"/>
        <w:jc w:val="both"/>
        <w:rPr>
          <w:bCs w:val="0"/>
          <w:sz w:val="28"/>
          <w:szCs w:val="28"/>
        </w:rPr>
      </w:pPr>
      <w:r w:rsidRPr="00E40179">
        <w:rPr>
          <w:b w:val="0"/>
          <w:sz w:val="28"/>
          <w:szCs w:val="28"/>
        </w:rPr>
        <w:t xml:space="preserve">Josep Asens Giol fue autor del Manifiesto de la </w:t>
      </w:r>
      <w:r w:rsidR="00CC0ECB" w:rsidRPr="00E40179">
        <w:rPr>
          <w:b w:val="0"/>
          <w:sz w:val="28"/>
          <w:szCs w:val="28"/>
        </w:rPr>
        <w:t>Federación Local de Sindicatos Únicos</w:t>
      </w:r>
      <w:r w:rsidRPr="00E40179">
        <w:rPr>
          <w:b w:val="0"/>
          <w:sz w:val="28"/>
          <w:szCs w:val="28"/>
        </w:rPr>
        <w:t xml:space="preserve"> contra la violencia indiscriminada existente en la calle, difundido en la prensa y radio a finales de julio de 1936. Amenazó con fusilar a los responsables de esa violencia descontrolada (fueran o no cenetistas) que amenazaba con ensangrentar el proceso revolucionario en curso. Su amigo Gardeñas fue ejecutado por realizar actos de pillaje. </w:t>
      </w:r>
      <w:r w:rsidRPr="00937AEC">
        <w:rPr>
          <w:b w:val="0"/>
          <w:sz w:val="28"/>
          <w:szCs w:val="28"/>
        </w:rPr>
        <w:t>Así pues, en contra de las injurias de la</w:t>
      </w:r>
      <w:r w:rsidR="000556A6" w:rsidRPr="00937AEC">
        <w:rPr>
          <w:b w:val="0"/>
          <w:sz w:val="28"/>
          <w:szCs w:val="28"/>
        </w:rPr>
        <w:t xml:space="preserve"> sagrada</w:t>
      </w:r>
      <w:r w:rsidRPr="00937AEC">
        <w:rPr>
          <w:b w:val="0"/>
          <w:sz w:val="28"/>
          <w:szCs w:val="28"/>
        </w:rPr>
        <w:t xml:space="preserve"> historiografía burguesa, </w:t>
      </w:r>
      <w:r w:rsidRPr="00E40179">
        <w:rPr>
          <w:bCs w:val="0"/>
          <w:sz w:val="28"/>
          <w:szCs w:val="28"/>
        </w:rPr>
        <w:t>actuó decididamente para evitar un baño de sangre.</w:t>
      </w:r>
    </w:p>
    <w:p w14:paraId="7731E014" w14:textId="77777777" w:rsidR="00292C4F" w:rsidRPr="00E40179" w:rsidRDefault="00292C4F" w:rsidP="00FB3E7F">
      <w:pPr>
        <w:pStyle w:val="Ttulo"/>
        <w:spacing w:before="0"/>
        <w:ind w:left="0" w:right="0" w:firstLine="709"/>
        <w:jc w:val="both"/>
        <w:rPr>
          <w:b w:val="0"/>
          <w:sz w:val="28"/>
          <w:szCs w:val="28"/>
        </w:rPr>
      </w:pPr>
    </w:p>
    <w:p w14:paraId="3B4A18EC" w14:textId="37B72B50" w:rsidR="00FB3E7F" w:rsidRPr="00E40179" w:rsidRDefault="00FB3E7F" w:rsidP="00FB3E7F">
      <w:pPr>
        <w:pStyle w:val="Ttulo"/>
        <w:spacing w:before="0"/>
        <w:ind w:left="0" w:right="0" w:firstLine="709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 xml:space="preserve">En el libro se reproduce un material gráfico muy interesante. Las fotos inéditas de Asens, generosamente cedidas por la familia Asens, se complementan con el resto de </w:t>
      </w:r>
      <w:r w:rsidR="00490231" w:rsidRPr="00E40179">
        <w:rPr>
          <w:b w:val="0"/>
          <w:sz w:val="28"/>
          <w:szCs w:val="28"/>
        </w:rPr>
        <w:t>los gráficos</w:t>
      </w:r>
      <w:r w:rsidRPr="00E40179">
        <w:rPr>
          <w:b w:val="0"/>
          <w:sz w:val="28"/>
          <w:szCs w:val="28"/>
        </w:rPr>
        <w:t xml:space="preserve"> y fotografías obtenidas por Guillamón en archivos y bibliotecas. En su conjunto conforman un material gráfico, inédito en su mayor parte, muy contundente y eficaz. </w:t>
      </w:r>
    </w:p>
    <w:p w14:paraId="24AAE157" w14:textId="77777777" w:rsidR="00FB3E7F" w:rsidRPr="00E40179" w:rsidRDefault="00FB3E7F" w:rsidP="00FB3E7F">
      <w:pPr>
        <w:pStyle w:val="Ttulo"/>
        <w:spacing w:before="0"/>
        <w:ind w:left="0" w:right="0" w:firstLine="709"/>
        <w:jc w:val="both"/>
        <w:rPr>
          <w:b w:val="0"/>
          <w:sz w:val="28"/>
          <w:szCs w:val="28"/>
        </w:rPr>
      </w:pPr>
    </w:p>
    <w:p w14:paraId="66575D5F" w14:textId="60D35754" w:rsidR="00292C4F" w:rsidRPr="00E40179" w:rsidRDefault="00FB3E7F" w:rsidP="00FB3E7F">
      <w:pPr>
        <w:pStyle w:val="Ttulo"/>
        <w:spacing w:before="0"/>
        <w:ind w:left="0" w:right="0" w:firstLine="709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>Entre los episodios biográficos más notables vividos por Asens destacan estos:</w:t>
      </w:r>
    </w:p>
    <w:p w14:paraId="6EC63299" w14:textId="77777777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>Fue testigo del asesinato de Salvador Seguí</w:t>
      </w:r>
    </w:p>
    <w:p w14:paraId="44900BDF" w14:textId="77777777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>En 1916 se afilió al sindicato de la Madera de la CNT, a cuyas asambleas asistió asiduamente.</w:t>
      </w:r>
    </w:p>
    <w:p w14:paraId="65244EA3" w14:textId="6377037F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>Durante los años del pistolerismo</w:t>
      </w:r>
      <w:r w:rsidR="000556A6" w:rsidRPr="00E40179">
        <w:rPr>
          <w:b w:val="0"/>
          <w:sz w:val="28"/>
          <w:szCs w:val="28"/>
        </w:rPr>
        <w:t xml:space="preserve"> (1917-1923), cuando la CNT fue sometida a</w:t>
      </w:r>
      <w:r w:rsidR="002C14E2">
        <w:rPr>
          <w:b w:val="0"/>
          <w:sz w:val="28"/>
          <w:szCs w:val="28"/>
        </w:rPr>
        <w:t xml:space="preserve"> </w:t>
      </w:r>
      <w:r w:rsidR="000556A6" w:rsidRPr="00E40179">
        <w:rPr>
          <w:b w:val="0"/>
          <w:sz w:val="28"/>
          <w:szCs w:val="28"/>
        </w:rPr>
        <w:t>la brutal represión del terrorismo de Estado y de la patronal catalana,</w:t>
      </w:r>
      <w:r w:rsidR="00111134">
        <w:rPr>
          <w:b w:val="0"/>
          <w:sz w:val="28"/>
          <w:szCs w:val="28"/>
        </w:rPr>
        <w:t xml:space="preserve"> </w:t>
      </w:r>
      <w:r w:rsidRPr="00E40179">
        <w:rPr>
          <w:b w:val="0"/>
          <w:sz w:val="28"/>
          <w:szCs w:val="28"/>
        </w:rPr>
        <w:t>fue un eficaz militante cenetista. Intervino activamente en la preparación de huelgas y acciones diversas. Fue detenido por su actividad sindical. Sufrió el acoso de los pistoleros del Libre y de la policía.</w:t>
      </w:r>
    </w:p>
    <w:p w14:paraId="3CE9C13F" w14:textId="77777777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>Entre sus amistades más íntimas contaba con el destacado militante Josep Gardeñas, A partir de su detención junto a Gardeñas, Asens y sus familiares fueron sometidos a una estrecha vigilancia policial.</w:t>
      </w:r>
    </w:p>
    <w:p w14:paraId="6EA7554A" w14:textId="77777777" w:rsidR="00FB3E7F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lastRenderedPageBreak/>
        <w:t xml:space="preserve">Con la llegada de la República, en 1931, empezó a asumir cargos de responsabilidad en los sindicatos y en la organización de los comités de defensa de la CNT. </w:t>
      </w:r>
      <w:r w:rsidRPr="00E40179">
        <w:rPr>
          <w:bCs w:val="0"/>
          <w:sz w:val="28"/>
          <w:szCs w:val="28"/>
        </w:rPr>
        <w:t>Se convirtió en un destacado organizador sindicalista</w:t>
      </w:r>
      <w:r w:rsidRPr="00E40179">
        <w:rPr>
          <w:b w:val="0"/>
          <w:sz w:val="28"/>
          <w:szCs w:val="28"/>
        </w:rPr>
        <w:t>.</w:t>
      </w:r>
    </w:p>
    <w:p w14:paraId="31EB7A51" w14:textId="46591CAA" w:rsidR="00404B68" w:rsidRPr="00E40179" w:rsidRDefault="00404B68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En las etapas de cierre de los sindicatos y de </w:t>
      </w:r>
      <w:r w:rsidRPr="00404B68">
        <w:rPr>
          <w:b w:val="0"/>
          <w:i/>
          <w:iCs/>
          <w:sz w:val="28"/>
          <w:szCs w:val="28"/>
        </w:rPr>
        <w:t>Solidaridad Obrera</w:t>
      </w:r>
      <w:r>
        <w:rPr>
          <w:b w:val="0"/>
          <w:sz w:val="28"/>
          <w:szCs w:val="28"/>
        </w:rPr>
        <w:t xml:space="preserve"> supo mantener un aparato sindical clandestino y editar </w:t>
      </w:r>
      <w:r w:rsidRPr="00404B68">
        <w:rPr>
          <w:b w:val="0"/>
          <w:i/>
          <w:iCs/>
          <w:sz w:val="28"/>
          <w:szCs w:val="28"/>
        </w:rPr>
        <w:t>La Voz Confederal</w:t>
      </w:r>
      <w:r>
        <w:rPr>
          <w:b w:val="0"/>
          <w:sz w:val="28"/>
          <w:szCs w:val="28"/>
        </w:rPr>
        <w:t>.</w:t>
      </w:r>
    </w:p>
    <w:p w14:paraId="247FFC0F" w14:textId="77777777" w:rsidR="00FB3E7F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>En 1935 fue nombrado secretario de la Federación Local de Sindicatos Únicos de Barcelona (de la CNT).</w:t>
      </w:r>
    </w:p>
    <w:p w14:paraId="3CF3E57B" w14:textId="689A0FC1" w:rsidR="005C734A" w:rsidRPr="00E40179" w:rsidRDefault="00256E73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Asens,</w:t>
      </w:r>
      <w:r w:rsidR="00AF6DCB">
        <w:rPr>
          <w:b w:val="0"/>
          <w:sz w:val="28"/>
          <w:szCs w:val="28"/>
        </w:rPr>
        <w:t xml:space="preserve"> </w:t>
      </w:r>
      <w:r w:rsidR="005C734A">
        <w:rPr>
          <w:b w:val="0"/>
          <w:sz w:val="28"/>
          <w:szCs w:val="28"/>
        </w:rPr>
        <w:t xml:space="preserve">Durruti, </w:t>
      </w:r>
      <w:r w:rsidR="00AF6DCB">
        <w:rPr>
          <w:b w:val="0"/>
          <w:sz w:val="28"/>
          <w:szCs w:val="28"/>
        </w:rPr>
        <w:t xml:space="preserve">Francisco </w:t>
      </w:r>
      <w:r w:rsidR="005C734A">
        <w:rPr>
          <w:b w:val="0"/>
          <w:sz w:val="28"/>
          <w:szCs w:val="28"/>
        </w:rPr>
        <w:t xml:space="preserve">Ascaso y García Oliver </w:t>
      </w:r>
      <w:r w:rsidR="005C734A" w:rsidRPr="005C734A">
        <w:rPr>
          <w:bCs w:val="0"/>
          <w:sz w:val="28"/>
          <w:szCs w:val="28"/>
        </w:rPr>
        <w:t>constituy</w:t>
      </w:r>
      <w:r w:rsidR="00AF6DCB">
        <w:rPr>
          <w:bCs w:val="0"/>
          <w:sz w:val="28"/>
          <w:szCs w:val="28"/>
        </w:rPr>
        <w:t>eron</w:t>
      </w:r>
      <w:r w:rsidR="005C734A" w:rsidRPr="005C734A">
        <w:rPr>
          <w:bCs w:val="0"/>
          <w:sz w:val="28"/>
          <w:szCs w:val="28"/>
        </w:rPr>
        <w:t xml:space="preserve"> el Comité Revolucionario que coordinó la insurrección obrera del 19 y 20 de julio </w:t>
      </w:r>
      <w:r w:rsidR="005C734A">
        <w:rPr>
          <w:b w:val="0"/>
          <w:sz w:val="28"/>
          <w:szCs w:val="28"/>
        </w:rPr>
        <w:t>de 1936, que derrotó al ejército</w:t>
      </w:r>
      <w:r w:rsidR="00AF6DCB">
        <w:rPr>
          <w:b w:val="0"/>
          <w:sz w:val="28"/>
          <w:szCs w:val="28"/>
        </w:rPr>
        <w:t xml:space="preserve"> en las calles de Barcelona</w:t>
      </w:r>
      <w:r w:rsidR="005C734A">
        <w:rPr>
          <w:b w:val="0"/>
          <w:sz w:val="28"/>
          <w:szCs w:val="28"/>
        </w:rPr>
        <w:t>.</w:t>
      </w:r>
    </w:p>
    <w:p w14:paraId="5CF58ECF" w14:textId="77777777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5C734A">
        <w:rPr>
          <w:b w:val="0"/>
          <w:sz w:val="28"/>
          <w:szCs w:val="28"/>
        </w:rPr>
        <w:t xml:space="preserve">Da su testimonio personal de </w:t>
      </w:r>
      <w:r w:rsidRPr="00E40179">
        <w:rPr>
          <w:bCs w:val="0"/>
          <w:sz w:val="28"/>
          <w:szCs w:val="28"/>
        </w:rPr>
        <w:t>la entrevista de los líderes anarquistas con Companys</w:t>
      </w:r>
      <w:r w:rsidRPr="00E40179">
        <w:rPr>
          <w:b w:val="0"/>
          <w:sz w:val="28"/>
          <w:szCs w:val="28"/>
        </w:rPr>
        <w:t xml:space="preserve"> </w:t>
      </w:r>
      <w:r w:rsidRPr="00937AEC">
        <w:rPr>
          <w:bCs w:val="0"/>
          <w:sz w:val="28"/>
          <w:szCs w:val="28"/>
        </w:rPr>
        <w:t>del 20 de julio de 1936</w:t>
      </w:r>
      <w:r w:rsidRPr="00E40179">
        <w:rPr>
          <w:b w:val="0"/>
          <w:sz w:val="28"/>
          <w:szCs w:val="28"/>
        </w:rPr>
        <w:t>.</w:t>
      </w:r>
    </w:p>
    <w:p w14:paraId="5374805A" w14:textId="77777777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 xml:space="preserve">Su nombre figura en </w:t>
      </w:r>
      <w:r w:rsidRPr="00E40179">
        <w:rPr>
          <w:bCs w:val="0"/>
          <w:sz w:val="28"/>
          <w:szCs w:val="28"/>
        </w:rPr>
        <w:t>el Bando fundacional del Comité Central de Milicias Antifascistas</w:t>
      </w:r>
      <w:r w:rsidRPr="00E40179">
        <w:rPr>
          <w:b w:val="0"/>
          <w:sz w:val="28"/>
          <w:szCs w:val="28"/>
        </w:rPr>
        <w:t xml:space="preserve"> (CCMA).</w:t>
      </w:r>
    </w:p>
    <w:p w14:paraId="376CDEC7" w14:textId="77777777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>Da su testimonio personal de la fundación y primeras sesiones del CCMA, así como del encargo de constitución y funcionamiento de las Patrullas de control como policía revolucionaria del “nuevo orden” revolucionario.</w:t>
      </w:r>
    </w:p>
    <w:p w14:paraId="5424A36A" w14:textId="6B49357D" w:rsidR="00FB3E7F" w:rsidRPr="00E40179" w:rsidRDefault="00FB3E7F" w:rsidP="0023481B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 xml:space="preserve">Fue </w:t>
      </w:r>
      <w:r w:rsidRPr="00E40179">
        <w:rPr>
          <w:bCs w:val="0"/>
          <w:sz w:val="28"/>
          <w:szCs w:val="28"/>
        </w:rPr>
        <w:t>Jefe de Operaciones de Patrullas de Control</w:t>
      </w:r>
      <w:r w:rsidRPr="00E40179">
        <w:rPr>
          <w:b w:val="0"/>
          <w:sz w:val="28"/>
          <w:szCs w:val="28"/>
        </w:rPr>
        <w:t>. Entre sus responsabilidades se incluía los constantes viajes al extranjero con el objetivo de comprar armas para los patrulleros</w:t>
      </w:r>
      <w:r w:rsidR="00D90BB3" w:rsidRPr="00E40179">
        <w:rPr>
          <w:b w:val="0"/>
          <w:sz w:val="28"/>
          <w:szCs w:val="28"/>
        </w:rPr>
        <w:t xml:space="preserve"> y </w:t>
      </w:r>
      <w:r w:rsidRPr="00E40179">
        <w:rPr>
          <w:b w:val="0"/>
          <w:sz w:val="28"/>
          <w:szCs w:val="28"/>
        </w:rPr>
        <w:t>los comités de defensa</w:t>
      </w:r>
      <w:r w:rsidR="00D90BB3" w:rsidRPr="00E40179">
        <w:rPr>
          <w:b w:val="0"/>
          <w:sz w:val="28"/>
          <w:szCs w:val="28"/>
        </w:rPr>
        <w:t>,</w:t>
      </w:r>
      <w:r w:rsidRPr="00E40179">
        <w:rPr>
          <w:b w:val="0"/>
          <w:sz w:val="28"/>
          <w:szCs w:val="28"/>
        </w:rPr>
        <w:t xml:space="preserve"> y</w:t>
      </w:r>
      <w:r w:rsidR="00D90BB3" w:rsidRPr="00E40179">
        <w:rPr>
          <w:b w:val="0"/>
          <w:sz w:val="28"/>
          <w:szCs w:val="28"/>
        </w:rPr>
        <w:t>a que todas las armas disponibles en la retagu</w:t>
      </w:r>
      <w:r w:rsidR="005C734A">
        <w:rPr>
          <w:b w:val="0"/>
          <w:sz w:val="28"/>
          <w:szCs w:val="28"/>
        </w:rPr>
        <w:t>a</w:t>
      </w:r>
      <w:r w:rsidR="00D90BB3" w:rsidRPr="00E40179">
        <w:rPr>
          <w:b w:val="0"/>
          <w:sz w:val="28"/>
          <w:szCs w:val="28"/>
        </w:rPr>
        <w:t xml:space="preserve">rdia se habían enviado a </w:t>
      </w:r>
      <w:r w:rsidRPr="00E40179">
        <w:rPr>
          <w:b w:val="0"/>
          <w:sz w:val="28"/>
          <w:szCs w:val="28"/>
        </w:rPr>
        <w:t xml:space="preserve"> los milicianos del frente de Aragón.</w:t>
      </w:r>
      <w:r w:rsidR="00D90BB3" w:rsidRPr="00E40179">
        <w:rPr>
          <w:b w:val="0"/>
          <w:sz w:val="28"/>
          <w:szCs w:val="28"/>
        </w:rPr>
        <w:t xml:space="preserve"> </w:t>
      </w:r>
      <w:r w:rsidRPr="00E40179">
        <w:rPr>
          <w:b w:val="0"/>
          <w:sz w:val="28"/>
          <w:szCs w:val="28"/>
        </w:rPr>
        <w:t>En el libro se recuperan sus más destacadas intervenciones en las reuniones del secretariado de Patrullas de Control (de periodicidad semanal)</w:t>
      </w:r>
      <w:r w:rsidR="00757541">
        <w:rPr>
          <w:b w:val="0"/>
          <w:sz w:val="28"/>
          <w:szCs w:val="28"/>
        </w:rPr>
        <w:t>.</w:t>
      </w:r>
    </w:p>
    <w:p w14:paraId="1C9DEA95" w14:textId="77777777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>A finales de setiembre de 1936, viajó a Suiza para comprar armas. El coche en que viajaba sufrió un accidente el 30 de setiembre de 1936.</w:t>
      </w:r>
    </w:p>
    <w:p w14:paraId="713D1E22" w14:textId="77777777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 xml:space="preserve">Estuvo </w:t>
      </w:r>
      <w:r w:rsidRPr="00E40179">
        <w:rPr>
          <w:bCs w:val="0"/>
          <w:sz w:val="28"/>
          <w:szCs w:val="28"/>
        </w:rPr>
        <w:t>preso en Suiza</w:t>
      </w:r>
      <w:r w:rsidRPr="00E40179">
        <w:rPr>
          <w:b w:val="0"/>
          <w:sz w:val="28"/>
          <w:szCs w:val="28"/>
        </w:rPr>
        <w:t xml:space="preserve"> desde el 1 al 13 de octubre de 1936. Fue excarcelado gracias a las presiones ejercidas por Aurelio Fernández sobre ciudadanos suizos residentes en Barcelona.</w:t>
      </w:r>
    </w:p>
    <w:p w14:paraId="1999EEBD" w14:textId="77777777" w:rsidR="00D90BB3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 xml:space="preserve">Desde el 1 de octubre, disuelto el CCMA, las Patrullas de Control pasaron a depender de la Junta de Seguridad de la Generalidad de Cataluña. </w:t>
      </w:r>
    </w:p>
    <w:p w14:paraId="5FE52298" w14:textId="7CA5545E" w:rsidR="00D90BB3" w:rsidRPr="00E40179" w:rsidRDefault="00D90BB3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 xml:space="preserve">Se habla del </w:t>
      </w:r>
      <w:r w:rsidRPr="00E40179">
        <w:rPr>
          <w:bCs w:val="0"/>
          <w:sz w:val="28"/>
          <w:szCs w:val="28"/>
        </w:rPr>
        <w:t>tesoro Galarza</w:t>
      </w:r>
      <w:r w:rsidRPr="00E40179">
        <w:rPr>
          <w:b w:val="0"/>
          <w:sz w:val="28"/>
          <w:szCs w:val="28"/>
        </w:rPr>
        <w:t>, totalmente ignorado por la actual historiograf</w:t>
      </w:r>
      <w:r w:rsidR="00E40179">
        <w:rPr>
          <w:b w:val="0"/>
          <w:sz w:val="28"/>
          <w:szCs w:val="28"/>
        </w:rPr>
        <w:t>ía.</w:t>
      </w:r>
    </w:p>
    <w:p w14:paraId="14BCF68E" w14:textId="062E8052" w:rsidR="00D90BB3" w:rsidRDefault="00D90BB3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 xml:space="preserve">Se resuelve el </w:t>
      </w:r>
      <w:r w:rsidRPr="00E40179">
        <w:rPr>
          <w:bCs w:val="0"/>
          <w:sz w:val="28"/>
          <w:szCs w:val="28"/>
        </w:rPr>
        <w:t>misterio Rebert</w:t>
      </w:r>
      <w:r w:rsidR="005C734A">
        <w:rPr>
          <w:bCs w:val="0"/>
          <w:sz w:val="28"/>
          <w:szCs w:val="28"/>
        </w:rPr>
        <w:t>é</w:t>
      </w:r>
      <w:r w:rsidRPr="00E40179">
        <w:rPr>
          <w:bCs w:val="0"/>
          <w:sz w:val="28"/>
          <w:szCs w:val="28"/>
        </w:rPr>
        <w:t>s</w:t>
      </w:r>
      <w:r w:rsidRPr="00E40179">
        <w:rPr>
          <w:b w:val="0"/>
          <w:sz w:val="28"/>
          <w:szCs w:val="28"/>
        </w:rPr>
        <w:t>, tan mal interpretado hasta hoy.</w:t>
      </w:r>
    </w:p>
    <w:p w14:paraId="69C2C9CB" w14:textId="056E3518" w:rsidR="00292C4F" w:rsidRPr="00292C4F" w:rsidRDefault="00292C4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bCs w:val="0"/>
          <w:sz w:val="28"/>
          <w:szCs w:val="28"/>
        </w:rPr>
      </w:pPr>
      <w:r w:rsidRPr="00292C4F">
        <w:rPr>
          <w:b w:val="0"/>
          <w:sz w:val="28"/>
          <w:szCs w:val="28"/>
        </w:rPr>
        <w:t>La incautación pa</w:t>
      </w:r>
      <w:r>
        <w:rPr>
          <w:b w:val="0"/>
          <w:sz w:val="28"/>
          <w:szCs w:val="28"/>
        </w:rPr>
        <w:t>r</w:t>
      </w:r>
      <w:r w:rsidRPr="00292C4F">
        <w:rPr>
          <w:b w:val="0"/>
          <w:sz w:val="28"/>
          <w:szCs w:val="28"/>
        </w:rPr>
        <w:t xml:space="preserve">cial del tesoro Galarza le permitió </w:t>
      </w:r>
      <w:r w:rsidR="00AF6DCB">
        <w:rPr>
          <w:b w:val="0"/>
          <w:sz w:val="28"/>
          <w:szCs w:val="28"/>
        </w:rPr>
        <w:t xml:space="preserve">a Asens </w:t>
      </w:r>
      <w:r w:rsidRPr="00292C4F">
        <w:rPr>
          <w:b w:val="0"/>
          <w:sz w:val="28"/>
          <w:szCs w:val="28"/>
        </w:rPr>
        <w:t xml:space="preserve">consolidar </w:t>
      </w:r>
      <w:r>
        <w:rPr>
          <w:sz w:val="28"/>
          <w:szCs w:val="28"/>
        </w:rPr>
        <w:t>un</w:t>
      </w:r>
      <w:r w:rsidRPr="00292C4F">
        <w:rPr>
          <w:sz w:val="28"/>
          <w:szCs w:val="28"/>
        </w:rPr>
        <w:t xml:space="preserve">a </w:t>
      </w:r>
      <w:r>
        <w:rPr>
          <w:sz w:val="28"/>
          <w:szCs w:val="28"/>
        </w:rPr>
        <w:t xml:space="preserve">sólida </w:t>
      </w:r>
      <w:r w:rsidRPr="00292C4F">
        <w:rPr>
          <w:sz w:val="28"/>
          <w:szCs w:val="28"/>
        </w:rPr>
        <w:t xml:space="preserve">red </w:t>
      </w:r>
      <w:r>
        <w:rPr>
          <w:sz w:val="28"/>
          <w:szCs w:val="28"/>
        </w:rPr>
        <w:t xml:space="preserve">de compra de armas, </w:t>
      </w:r>
      <w:r w:rsidRPr="00292C4F">
        <w:rPr>
          <w:b w:val="0"/>
          <w:bCs w:val="0"/>
          <w:sz w:val="28"/>
          <w:szCs w:val="28"/>
        </w:rPr>
        <w:t>montada</w:t>
      </w:r>
      <w:r w:rsidRPr="00292C4F">
        <w:rPr>
          <w:b w:val="0"/>
          <w:bCs w:val="0"/>
          <w:spacing w:val="1"/>
          <w:sz w:val="28"/>
          <w:szCs w:val="28"/>
        </w:rPr>
        <w:t xml:space="preserve"> en Suiza </w:t>
      </w:r>
      <w:r w:rsidRPr="00292C4F">
        <w:rPr>
          <w:b w:val="0"/>
          <w:bCs w:val="0"/>
          <w:sz w:val="28"/>
          <w:szCs w:val="28"/>
        </w:rPr>
        <w:t>por</w:t>
      </w:r>
      <w:r w:rsidRPr="00292C4F">
        <w:rPr>
          <w:b w:val="0"/>
          <w:bCs w:val="0"/>
          <w:spacing w:val="-2"/>
          <w:sz w:val="28"/>
          <w:szCs w:val="28"/>
        </w:rPr>
        <w:t xml:space="preserve"> </w:t>
      </w:r>
      <w:r w:rsidRPr="00292C4F">
        <w:rPr>
          <w:b w:val="0"/>
          <w:bCs w:val="0"/>
          <w:sz w:val="28"/>
          <w:szCs w:val="28"/>
        </w:rPr>
        <w:t>Lucien</w:t>
      </w:r>
      <w:r w:rsidRPr="00292C4F">
        <w:rPr>
          <w:b w:val="0"/>
          <w:bCs w:val="0"/>
          <w:spacing w:val="-1"/>
          <w:sz w:val="28"/>
          <w:szCs w:val="28"/>
        </w:rPr>
        <w:t xml:space="preserve"> </w:t>
      </w:r>
      <w:r w:rsidRPr="00292C4F">
        <w:rPr>
          <w:b w:val="0"/>
          <w:bCs w:val="0"/>
          <w:sz w:val="28"/>
          <w:szCs w:val="28"/>
        </w:rPr>
        <w:t>Tronchet</w:t>
      </w:r>
      <w:r w:rsidRPr="00292C4F">
        <w:rPr>
          <w:b w:val="0"/>
          <w:bCs w:val="0"/>
          <w:spacing w:val="13"/>
          <w:sz w:val="28"/>
          <w:szCs w:val="28"/>
        </w:rPr>
        <w:t xml:space="preserve"> </w:t>
      </w:r>
      <w:r w:rsidRPr="00292C4F">
        <w:rPr>
          <w:b w:val="0"/>
          <w:bCs w:val="0"/>
          <w:sz w:val="28"/>
          <w:szCs w:val="28"/>
        </w:rPr>
        <w:t>y</w:t>
      </w:r>
      <w:r w:rsidRPr="00292C4F">
        <w:rPr>
          <w:b w:val="0"/>
          <w:bCs w:val="0"/>
          <w:spacing w:val="-12"/>
          <w:sz w:val="28"/>
          <w:szCs w:val="28"/>
        </w:rPr>
        <w:t xml:space="preserve"> </w:t>
      </w:r>
      <w:r w:rsidRPr="00292C4F">
        <w:rPr>
          <w:b w:val="0"/>
          <w:bCs w:val="0"/>
          <w:sz w:val="28"/>
          <w:szCs w:val="28"/>
        </w:rPr>
        <w:t>Edmond</w:t>
      </w:r>
      <w:r w:rsidRPr="00292C4F">
        <w:rPr>
          <w:b w:val="0"/>
          <w:bCs w:val="0"/>
          <w:spacing w:val="1"/>
          <w:sz w:val="28"/>
          <w:szCs w:val="28"/>
        </w:rPr>
        <w:t xml:space="preserve"> </w:t>
      </w:r>
      <w:r w:rsidRPr="00292C4F">
        <w:rPr>
          <w:b w:val="0"/>
          <w:bCs w:val="0"/>
          <w:sz w:val="28"/>
          <w:szCs w:val="28"/>
        </w:rPr>
        <w:t>Déturche.</w:t>
      </w:r>
    </w:p>
    <w:p w14:paraId="50B9ED8B" w14:textId="746D0099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 xml:space="preserve">El permanente enfrentamiento entre el secretario de Patrullas, Aurelio Fernández, y el conseller de defensa, Artemi Aguadé, se incrementó y encrespó día a día, hasta hacerse insostenible. </w:t>
      </w:r>
    </w:p>
    <w:p w14:paraId="07DADC9E" w14:textId="77777777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 xml:space="preserve">El 3 de mayo de 1937 Asens y Eroles intentaron apaciguar los ánimos ante el asalto de Telefónica por la fuerza pública y evitar el inicio de la </w:t>
      </w:r>
      <w:r w:rsidRPr="00E40179">
        <w:rPr>
          <w:b w:val="0"/>
          <w:sz w:val="28"/>
          <w:szCs w:val="28"/>
        </w:rPr>
        <w:lastRenderedPageBreak/>
        <w:t xml:space="preserve">insurrección obrera, pero ambos fueron </w:t>
      </w:r>
      <w:r w:rsidRPr="00256E73">
        <w:rPr>
          <w:bCs w:val="0"/>
          <w:sz w:val="28"/>
          <w:szCs w:val="28"/>
        </w:rPr>
        <w:t xml:space="preserve">desbordados </w:t>
      </w:r>
      <w:r w:rsidRPr="00E40179">
        <w:rPr>
          <w:b w:val="0"/>
          <w:sz w:val="28"/>
          <w:szCs w:val="28"/>
        </w:rPr>
        <w:t>por la acción de los comités de defensa.</w:t>
      </w:r>
    </w:p>
    <w:p w14:paraId="724E5B2F" w14:textId="3ED2F80F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 xml:space="preserve">A primeros de junio de 1937, fue el principal responsable de la operación de disolución de las Patrullas de </w:t>
      </w:r>
      <w:r w:rsidR="002B60AA">
        <w:rPr>
          <w:b w:val="0"/>
          <w:sz w:val="28"/>
          <w:szCs w:val="28"/>
        </w:rPr>
        <w:t>c</w:t>
      </w:r>
      <w:r w:rsidRPr="00E40179">
        <w:rPr>
          <w:b w:val="0"/>
          <w:sz w:val="28"/>
          <w:szCs w:val="28"/>
        </w:rPr>
        <w:t>ontrol, acordada por los comités superiores</w:t>
      </w:r>
      <w:r w:rsidR="00292C4F">
        <w:rPr>
          <w:b w:val="0"/>
          <w:sz w:val="28"/>
          <w:szCs w:val="28"/>
        </w:rPr>
        <w:t xml:space="preserve"> con la Generalidad.</w:t>
      </w:r>
    </w:p>
    <w:p w14:paraId="430D0659" w14:textId="77777777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Cs w:val="0"/>
          <w:sz w:val="28"/>
          <w:szCs w:val="28"/>
        </w:rPr>
        <w:t>En agosto de 1937 se exilió en Francia</w:t>
      </w:r>
      <w:r w:rsidRPr="00E40179">
        <w:rPr>
          <w:b w:val="0"/>
          <w:sz w:val="28"/>
          <w:szCs w:val="28"/>
        </w:rPr>
        <w:t>, para escapar al procesamiento por parte de la justicia republicana.</w:t>
      </w:r>
    </w:p>
    <w:p w14:paraId="65B949F0" w14:textId="77777777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>Ese exilio contrariaba las órdenes de los comités superiores de que todos los altos cargos cenetistas, tanto en Orden Público como en la Oficina Jurídica, se sometieran a la justicia republicana, e incluso ingresaran en prisión mientras se incoaba su proceso, como sucedió, por ejemplo, con Aurelio Fernández.</w:t>
      </w:r>
    </w:p>
    <w:p w14:paraId="10567294" w14:textId="7DFCAF1E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>Tal desobediencia a los comités superiores supuso el inicio de un expediente informativo contra Asens</w:t>
      </w:r>
      <w:r w:rsidR="00292C4F">
        <w:rPr>
          <w:b w:val="0"/>
          <w:sz w:val="28"/>
          <w:szCs w:val="28"/>
        </w:rPr>
        <w:t>:</w:t>
      </w:r>
      <w:r w:rsidRPr="00E40179">
        <w:rPr>
          <w:b w:val="0"/>
          <w:sz w:val="28"/>
          <w:szCs w:val="28"/>
        </w:rPr>
        <w:t xml:space="preserve"> el llamado “caso Asens”.</w:t>
      </w:r>
    </w:p>
    <w:p w14:paraId="5F764AF1" w14:textId="4DB1345C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 xml:space="preserve">Ese expediente concluyó con la sanción por parte del Comité Ejecutivo del Movimiento Libertario de Cataluña de </w:t>
      </w:r>
      <w:r w:rsidRPr="00E40179">
        <w:rPr>
          <w:bCs w:val="0"/>
          <w:sz w:val="28"/>
          <w:szCs w:val="28"/>
        </w:rPr>
        <w:t>no ocupar cargos de responsabilidad en la CNT por su acto de desobediencia</w:t>
      </w:r>
      <w:r w:rsidRPr="00E40179">
        <w:rPr>
          <w:b w:val="0"/>
          <w:sz w:val="28"/>
          <w:szCs w:val="28"/>
        </w:rPr>
        <w:t xml:space="preserve"> a las órdenes recibidas. El </w:t>
      </w:r>
      <w:r w:rsidR="0077133E">
        <w:rPr>
          <w:b w:val="0"/>
          <w:sz w:val="28"/>
          <w:szCs w:val="28"/>
        </w:rPr>
        <w:t xml:space="preserve">expediente conocido como </w:t>
      </w:r>
      <w:r w:rsidRPr="00E40179">
        <w:rPr>
          <w:b w:val="0"/>
          <w:sz w:val="28"/>
          <w:szCs w:val="28"/>
        </w:rPr>
        <w:t xml:space="preserve">“caso Asens” le exculpaba </w:t>
      </w:r>
      <w:r w:rsidR="0077133E">
        <w:rPr>
          <w:b w:val="0"/>
          <w:sz w:val="28"/>
          <w:szCs w:val="28"/>
        </w:rPr>
        <w:t>clara</w:t>
      </w:r>
      <w:r w:rsidRPr="00E40179">
        <w:rPr>
          <w:b w:val="0"/>
          <w:sz w:val="28"/>
          <w:szCs w:val="28"/>
        </w:rPr>
        <w:t>mente de cualquier acto de corrupción o deshonestidad, ya que todas las gestiones económicas realizadas habían tenido como único objetivo la compra de armas para la Organización.</w:t>
      </w:r>
    </w:p>
    <w:p w14:paraId="0B21A68D" w14:textId="4B661D2E" w:rsidR="00214EBE" w:rsidRPr="00E40179" w:rsidRDefault="00214EBE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>Juan García Oliver se equivocó gravemente en sus memorias cuando afirmó que Josep Asens Gio</w:t>
      </w:r>
      <w:r w:rsidR="001E6343" w:rsidRPr="00E40179">
        <w:rPr>
          <w:b w:val="0"/>
          <w:sz w:val="28"/>
          <w:szCs w:val="28"/>
        </w:rPr>
        <w:t>l</w:t>
      </w:r>
      <w:r w:rsidRPr="00E40179">
        <w:rPr>
          <w:b w:val="0"/>
          <w:sz w:val="28"/>
          <w:szCs w:val="28"/>
        </w:rPr>
        <w:t xml:space="preserve"> formaba parte de ese Comité Ejecutivo del Movimiento Libertario en C</w:t>
      </w:r>
      <w:r w:rsidR="00374FFF" w:rsidRPr="00E40179">
        <w:rPr>
          <w:b w:val="0"/>
          <w:sz w:val="28"/>
          <w:szCs w:val="28"/>
        </w:rPr>
        <w:t>a</w:t>
      </w:r>
      <w:r w:rsidRPr="00E40179">
        <w:rPr>
          <w:b w:val="0"/>
          <w:sz w:val="28"/>
          <w:szCs w:val="28"/>
        </w:rPr>
        <w:t>taluña.</w:t>
      </w:r>
      <w:r w:rsidR="00256E73">
        <w:rPr>
          <w:b w:val="0"/>
          <w:sz w:val="28"/>
          <w:szCs w:val="28"/>
        </w:rPr>
        <w:t xml:space="preserve"> No solo no formaba parte, sino que fue expedientado por ese Comité Ejecutivo.</w:t>
      </w:r>
    </w:p>
    <w:p w14:paraId="5825DBB6" w14:textId="77777777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>En 1939 su nombre fue incluido en la lista de los anarquistas más peligrosos residentes en Francia.</w:t>
      </w:r>
    </w:p>
    <w:p w14:paraId="3F6ABEFE" w14:textId="6AD34C72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 xml:space="preserve">Detenido e interrogado por la gendarmería francesa, que le acusaba de numerosos asesinatos en España, según informaciones recibidas de la policía franquista, se defendió con una breve, contundente y sorprendente afirmación (sorprendente para </w:t>
      </w:r>
      <w:r w:rsidR="0077133E">
        <w:rPr>
          <w:b w:val="0"/>
          <w:sz w:val="28"/>
          <w:szCs w:val="28"/>
        </w:rPr>
        <w:t>los gendarmes que le interrogaron</w:t>
      </w:r>
      <w:r w:rsidRPr="00E40179">
        <w:rPr>
          <w:b w:val="0"/>
          <w:sz w:val="28"/>
          <w:szCs w:val="28"/>
        </w:rPr>
        <w:t xml:space="preserve">) de que había sido </w:t>
      </w:r>
      <w:r w:rsidR="00B943B1" w:rsidRPr="00E40179">
        <w:rPr>
          <w:b w:val="0"/>
          <w:sz w:val="28"/>
          <w:szCs w:val="28"/>
        </w:rPr>
        <w:t>“</w:t>
      </w:r>
      <w:r w:rsidRPr="00E40179">
        <w:rPr>
          <w:bCs w:val="0"/>
          <w:sz w:val="28"/>
          <w:szCs w:val="28"/>
        </w:rPr>
        <w:t>Jefe de la Policía en Cataluña</w:t>
      </w:r>
      <w:r w:rsidR="00B943B1" w:rsidRPr="00E40179">
        <w:rPr>
          <w:bCs w:val="0"/>
          <w:sz w:val="28"/>
          <w:szCs w:val="28"/>
        </w:rPr>
        <w:t>”</w:t>
      </w:r>
      <w:r w:rsidRPr="00E40179">
        <w:rPr>
          <w:b w:val="0"/>
          <w:sz w:val="28"/>
          <w:szCs w:val="28"/>
        </w:rPr>
        <w:t>.</w:t>
      </w:r>
    </w:p>
    <w:p w14:paraId="7D2DE2FF" w14:textId="7D69C0A1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sz w:val="28"/>
          <w:szCs w:val="28"/>
        </w:rPr>
      </w:pPr>
      <w:r w:rsidRPr="00E40179">
        <w:rPr>
          <w:b w:val="0"/>
          <w:sz w:val="28"/>
          <w:szCs w:val="28"/>
        </w:rPr>
        <w:t>Desde el 13 de diciembre de 1939 hasta el 11 de octubre de 1941 estuvo internado en el Campo de concentración de Vernet</w:t>
      </w:r>
      <w:r w:rsidR="0077133E">
        <w:rPr>
          <w:b w:val="0"/>
          <w:sz w:val="28"/>
          <w:szCs w:val="28"/>
        </w:rPr>
        <w:t>.</w:t>
      </w:r>
    </w:p>
    <w:p w14:paraId="1740531B" w14:textId="77777777" w:rsidR="00256E73" w:rsidRDefault="00FB3E7F" w:rsidP="0023481B">
      <w:pPr>
        <w:pStyle w:val="Textoindependiente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0438A4">
        <w:rPr>
          <w:sz w:val="28"/>
          <w:szCs w:val="28"/>
        </w:rPr>
        <w:t xml:space="preserve"> Participó en la reconstrucción de la CNT en Francia</w:t>
      </w:r>
      <w:r w:rsidRPr="000438A4">
        <w:rPr>
          <w:b/>
          <w:sz w:val="28"/>
          <w:szCs w:val="28"/>
        </w:rPr>
        <w:t xml:space="preserve">, </w:t>
      </w:r>
      <w:r w:rsidRPr="000438A4">
        <w:rPr>
          <w:bCs/>
          <w:sz w:val="28"/>
          <w:szCs w:val="28"/>
        </w:rPr>
        <w:t>en el núcleo de anarquistas españoles existente en la presa d</w:t>
      </w:r>
      <w:r w:rsidRPr="000438A4">
        <w:rPr>
          <w:sz w:val="28"/>
          <w:szCs w:val="28"/>
        </w:rPr>
        <w:t>e</w:t>
      </w:r>
      <w:r w:rsidRPr="000438A4">
        <w:rPr>
          <w:spacing w:val="-2"/>
          <w:sz w:val="28"/>
          <w:szCs w:val="28"/>
        </w:rPr>
        <w:t xml:space="preserve"> </w:t>
      </w:r>
      <w:r w:rsidRPr="000438A4">
        <w:rPr>
          <w:sz w:val="28"/>
          <w:szCs w:val="28"/>
        </w:rPr>
        <w:t>l´Aigle,</w:t>
      </w:r>
      <w:r w:rsidRPr="000438A4">
        <w:rPr>
          <w:spacing w:val="1"/>
          <w:sz w:val="28"/>
          <w:szCs w:val="28"/>
        </w:rPr>
        <w:t xml:space="preserve"> </w:t>
      </w:r>
      <w:r w:rsidRPr="000438A4">
        <w:rPr>
          <w:sz w:val="28"/>
          <w:szCs w:val="28"/>
        </w:rPr>
        <w:t>en Cantal.</w:t>
      </w:r>
      <w:r w:rsidR="000438A4" w:rsidRPr="000438A4">
        <w:rPr>
          <w:sz w:val="28"/>
          <w:szCs w:val="28"/>
        </w:rPr>
        <w:t xml:space="preserve"> </w:t>
      </w:r>
    </w:p>
    <w:p w14:paraId="5DAC19DA" w14:textId="5B465028" w:rsidR="00FB3E7F" w:rsidRPr="000438A4" w:rsidRDefault="00FB3E7F" w:rsidP="0023481B">
      <w:pPr>
        <w:pStyle w:val="Textoindependiente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0438A4">
        <w:rPr>
          <w:sz w:val="28"/>
          <w:szCs w:val="28"/>
        </w:rPr>
        <w:t>Su hijo José</w:t>
      </w:r>
      <w:r w:rsidR="00111134">
        <w:rPr>
          <w:sz w:val="28"/>
          <w:szCs w:val="28"/>
        </w:rPr>
        <w:t xml:space="preserve"> </w:t>
      </w:r>
      <w:r w:rsidRPr="000438A4">
        <w:rPr>
          <w:sz w:val="28"/>
          <w:szCs w:val="28"/>
        </w:rPr>
        <w:t>Asens</w:t>
      </w:r>
      <w:r w:rsidR="00E47945">
        <w:rPr>
          <w:sz w:val="28"/>
          <w:szCs w:val="28"/>
        </w:rPr>
        <w:t xml:space="preserve"> </w:t>
      </w:r>
      <w:r w:rsidRPr="000438A4">
        <w:rPr>
          <w:sz w:val="28"/>
          <w:szCs w:val="28"/>
        </w:rPr>
        <w:t>Valera</w:t>
      </w:r>
      <w:r w:rsidR="00E40179" w:rsidRPr="000438A4">
        <w:rPr>
          <w:sz w:val="28"/>
          <w:szCs w:val="28"/>
        </w:rPr>
        <w:t>, jovencísimo patrullero en Barcelona,</w:t>
      </w:r>
      <w:r w:rsidRPr="000438A4">
        <w:rPr>
          <w:spacing w:val="58"/>
          <w:sz w:val="28"/>
          <w:szCs w:val="28"/>
        </w:rPr>
        <w:t xml:space="preserve"> </w:t>
      </w:r>
      <w:r w:rsidRPr="000438A4">
        <w:rPr>
          <w:sz w:val="28"/>
          <w:szCs w:val="28"/>
        </w:rPr>
        <w:t>fue</w:t>
      </w:r>
      <w:r w:rsidRPr="000438A4">
        <w:rPr>
          <w:spacing w:val="57"/>
          <w:sz w:val="28"/>
          <w:szCs w:val="28"/>
        </w:rPr>
        <w:t xml:space="preserve"> </w:t>
      </w:r>
      <w:r w:rsidRPr="000438A4">
        <w:rPr>
          <w:sz w:val="28"/>
          <w:szCs w:val="28"/>
        </w:rPr>
        <w:t>uno</w:t>
      </w:r>
      <w:r w:rsidRPr="000438A4">
        <w:rPr>
          <w:spacing w:val="59"/>
          <w:sz w:val="28"/>
          <w:szCs w:val="28"/>
        </w:rPr>
        <w:t xml:space="preserve"> </w:t>
      </w:r>
      <w:r w:rsidRPr="000438A4">
        <w:rPr>
          <w:sz w:val="28"/>
          <w:szCs w:val="28"/>
        </w:rPr>
        <w:t>de</w:t>
      </w:r>
      <w:r w:rsidRPr="000438A4">
        <w:rPr>
          <w:spacing w:val="57"/>
          <w:sz w:val="28"/>
          <w:szCs w:val="28"/>
        </w:rPr>
        <w:t xml:space="preserve"> </w:t>
      </w:r>
      <w:r w:rsidRPr="000438A4">
        <w:rPr>
          <w:sz w:val="28"/>
          <w:szCs w:val="28"/>
        </w:rPr>
        <w:t>los</w:t>
      </w:r>
      <w:r w:rsidRPr="000438A4">
        <w:rPr>
          <w:spacing w:val="59"/>
          <w:sz w:val="28"/>
          <w:szCs w:val="28"/>
        </w:rPr>
        <w:t xml:space="preserve"> </w:t>
      </w:r>
      <w:r w:rsidRPr="000438A4">
        <w:rPr>
          <w:sz w:val="28"/>
          <w:szCs w:val="28"/>
        </w:rPr>
        <w:t>75</w:t>
      </w:r>
      <w:r w:rsidRPr="000438A4">
        <w:rPr>
          <w:spacing w:val="59"/>
          <w:sz w:val="28"/>
          <w:szCs w:val="28"/>
        </w:rPr>
        <w:t xml:space="preserve"> </w:t>
      </w:r>
      <w:r w:rsidRPr="000438A4">
        <w:rPr>
          <w:sz w:val="28"/>
          <w:szCs w:val="28"/>
        </w:rPr>
        <w:t>españoles</w:t>
      </w:r>
      <w:r w:rsidRPr="000438A4">
        <w:rPr>
          <w:spacing w:val="58"/>
          <w:sz w:val="28"/>
          <w:szCs w:val="28"/>
        </w:rPr>
        <w:t xml:space="preserve"> </w:t>
      </w:r>
      <w:r w:rsidRPr="000438A4">
        <w:rPr>
          <w:sz w:val="28"/>
          <w:szCs w:val="28"/>
        </w:rPr>
        <w:t>integrados en</w:t>
      </w:r>
      <w:r w:rsidR="005C734A" w:rsidRPr="000438A4">
        <w:rPr>
          <w:spacing w:val="58"/>
          <w:sz w:val="28"/>
          <w:szCs w:val="28"/>
        </w:rPr>
        <w:t xml:space="preserve"> </w:t>
      </w:r>
      <w:r w:rsidRPr="000438A4">
        <w:rPr>
          <w:sz w:val="28"/>
          <w:szCs w:val="28"/>
        </w:rPr>
        <w:t>una</w:t>
      </w:r>
      <w:r w:rsidR="0077133E" w:rsidRPr="000438A4">
        <w:rPr>
          <w:sz w:val="28"/>
          <w:szCs w:val="28"/>
        </w:rPr>
        <w:t xml:space="preserve"> </w:t>
      </w:r>
      <w:r w:rsidRPr="000438A4">
        <w:rPr>
          <w:spacing w:val="-57"/>
          <w:sz w:val="28"/>
          <w:szCs w:val="28"/>
        </w:rPr>
        <w:t xml:space="preserve"> </w:t>
      </w:r>
      <w:r w:rsidRPr="000438A4">
        <w:rPr>
          <w:sz w:val="28"/>
          <w:szCs w:val="28"/>
        </w:rPr>
        <w:t>compañía</w:t>
      </w:r>
      <w:r w:rsidRPr="000438A4">
        <w:rPr>
          <w:spacing w:val="-2"/>
          <w:sz w:val="28"/>
          <w:szCs w:val="28"/>
        </w:rPr>
        <w:t xml:space="preserve"> </w:t>
      </w:r>
      <w:r w:rsidR="0077133E" w:rsidRPr="000438A4">
        <w:rPr>
          <w:spacing w:val="-2"/>
          <w:sz w:val="28"/>
          <w:szCs w:val="28"/>
        </w:rPr>
        <w:t>d</w:t>
      </w:r>
      <w:r w:rsidRPr="000438A4">
        <w:rPr>
          <w:sz w:val="28"/>
          <w:szCs w:val="28"/>
        </w:rPr>
        <w:t>el</w:t>
      </w:r>
      <w:r w:rsidRPr="000438A4">
        <w:rPr>
          <w:spacing w:val="2"/>
          <w:sz w:val="28"/>
          <w:szCs w:val="28"/>
        </w:rPr>
        <w:t xml:space="preserve"> </w:t>
      </w:r>
      <w:r w:rsidRPr="000438A4">
        <w:rPr>
          <w:sz w:val="28"/>
          <w:szCs w:val="28"/>
        </w:rPr>
        <w:t>Batallón Didier en</w:t>
      </w:r>
      <w:r w:rsidRPr="000438A4">
        <w:rPr>
          <w:spacing w:val="1"/>
          <w:sz w:val="28"/>
          <w:szCs w:val="28"/>
        </w:rPr>
        <w:t xml:space="preserve"> </w:t>
      </w:r>
      <w:r w:rsidRPr="000438A4">
        <w:rPr>
          <w:sz w:val="28"/>
          <w:szCs w:val="28"/>
        </w:rPr>
        <w:t>la presa</w:t>
      </w:r>
      <w:r w:rsidRPr="000438A4">
        <w:rPr>
          <w:spacing w:val="-1"/>
          <w:sz w:val="28"/>
          <w:szCs w:val="28"/>
        </w:rPr>
        <w:t xml:space="preserve"> </w:t>
      </w:r>
      <w:r w:rsidRPr="000438A4">
        <w:rPr>
          <w:sz w:val="28"/>
          <w:szCs w:val="28"/>
        </w:rPr>
        <w:t>de</w:t>
      </w:r>
      <w:r w:rsidRPr="000438A4">
        <w:rPr>
          <w:spacing w:val="-1"/>
          <w:sz w:val="28"/>
          <w:szCs w:val="28"/>
        </w:rPr>
        <w:t xml:space="preserve"> </w:t>
      </w:r>
      <w:r w:rsidRPr="000438A4">
        <w:rPr>
          <w:sz w:val="28"/>
          <w:szCs w:val="28"/>
        </w:rPr>
        <w:t>l´Aigle (Resistencia Francesa).</w:t>
      </w:r>
    </w:p>
    <w:p w14:paraId="18DDD44B" w14:textId="3CB6338A" w:rsidR="00E40179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bCs w:val="0"/>
          <w:sz w:val="28"/>
          <w:szCs w:val="28"/>
        </w:rPr>
      </w:pPr>
      <w:r w:rsidRPr="00E40179">
        <w:rPr>
          <w:b w:val="0"/>
          <w:bCs w:val="0"/>
          <w:sz w:val="28"/>
          <w:szCs w:val="28"/>
        </w:rPr>
        <w:t>Tras la escisión de 1945, militó en el sector colaboracionista de la CNT y</w:t>
      </w:r>
      <w:r w:rsidR="0077133E">
        <w:rPr>
          <w:b w:val="0"/>
          <w:bCs w:val="0"/>
          <w:sz w:val="28"/>
          <w:szCs w:val="28"/>
        </w:rPr>
        <w:t>,</w:t>
      </w:r>
      <w:r w:rsidRPr="00E40179">
        <w:rPr>
          <w:b w:val="0"/>
          <w:bCs w:val="0"/>
          <w:sz w:val="28"/>
          <w:szCs w:val="28"/>
        </w:rPr>
        <w:t xml:space="preserve"> a</w:t>
      </w:r>
      <w:r w:rsidRPr="00E40179">
        <w:rPr>
          <w:b w:val="0"/>
          <w:bCs w:val="0"/>
          <w:spacing w:val="1"/>
          <w:sz w:val="28"/>
          <w:szCs w:val="28"/>
        </w:rPr>
        <w:t xml:space="preserve"> </w:t>
      </w:r>
      <w:r w:rsidRPr="00E40179">
        <w:rPr>
          <w:b w:val="0"/>
          <w:bCs w:val="0"/>
          <w:sz w:val="28"/>
          <w:szCs w:val="28"/>
        </w:rPr>
        <w:t>principios</w:t>
      </w:r>
      <w:r w:rsidRPr="00E40179">
        <w:rPr>
          <w:b w:val="0"/>
          <w:bCs w:val="0"/>
          <w:spacing w:val="-2"/>
          <w:sz w:val="28"/>
          <w:szCs w:val="28"/>
        </w:rPr>
        <w:t xml:space="preserve"> </w:t>
      </w:r>
      <w:r w:rsidRPr="00E40179">
        <w:rPr>
          <w:b w:val="0"/>
          <w:bCs w:val="0"/>
          <w:sz w:val="28"/>
          <w:szCs w:val="28"/>
        </w:rPr>
        <w:t>de</w:t>
      </w:r>
      <w:r w:rsidRPr="00E40179">
        <w:rPr>
          <w:b w:val="0"/>
          <w:bCs w:val="0"/>
          <w:spacing w:val="-2"/>
          <w:sz w:val="28"/>
          <w:szCs w:val="28"/>
        </w:rPr>
        <w:t xml:space="preserve"> </w:t>
      </w:r>
      <w:r w:rsidRPr="00E40179">
        <w:rPr>
          <w:b w:val="0"/>
          <w:bCs w:val="0"/>
          <w:sz w:val="28"/>
          <w:szCs w:val="28"/>
        </w:rPr>
        <w:t>los</w:t>
      </w:r>
      <w:r w:rsidRPr="00E40179">
        <w:rPr>
          <w:b w:val="0"/>
          <w:bCs w:val="0"/>
          <w:spacing w:val="-1"/>
          <w:sz w:val="28"/>
          <w:szCs w:val="28"/>
        </w:rPr>
        <w:t xml:space="preserve"> </w:t>
      </w:r>
      <w:r w:rsidRPr="00E40179">
        <w:rPr>
          <w:b w:val="0"/>
          <w:bCs w:val="0"/>
          <w:sz w:val="28"/>
          <w:szCs w:val="28"/>
        </w:rPr>
        <w:t>años</w:t>
      </w:r>
      <w:r w:rsidRPr="00E40179">
        <w:rPr>
          <w:b w:val="0"/>
          <w:bCs w:val="0"/>
          <w:spacing w:val="-1"/>
          <w:sz w:val="28"/>
          <w:szCs w:val="28"/>
        </w:rPr>
        <w:t xml:space="preserve"> </w:t>
      </w:r>
      <w:r w:rsidRPr="00E40179">
        <w:rPr>
          <w:b w:val="0"/>
          <w:bCs w:val="0"/>
          <w:sz w:val="28"/>
          <w:szCs w:val="28"/>
        </w:rPr>
        <w:t>setenta</w:t>
      </w:r>
      <w:r w:rsidR="0077133E">
        <w:rPr>
          <w:b w:val="0"/>
          <w:bCs w:val="0"/>
          <w:sz w:val="28"/>
          <w:szCs w:val="28"/>
        </w:rPr>
        <w:t>,</w:t>
      </w:r>
      <w:r w:rsidRPr="00E40179">
        <w:rPr>
          <w:b w:val="0"/>
          <w:bCs w:val="0"/>
          <w:spacing w:val="-2"/>
          <w:sz w:val="28"/>
          <w:szCs w:val="28"/>
        </w:rPr>
        <w:t xml:space="preserve"> </w:t>
      </w:r>
      <w:r w:rsidRPr="00E40179">
        <w:rPr>
          <w:b w:val="0"/>
          <w:bCs w:val="0"/>
          <w:sz w:val="28"/>
          <w:szCs w:val="28"/>
        </w:rPr>
        <w:t>en Frente</w:t>
      </w:r>
      <w:r w:rsidRPr="00E40179">
        <w:rPr>
          <w:b w:val="0"/>
          <w:bCs w:val="0"/>
          <w:spacing w:val="3"/>
          <w:sz w:val="28"/>
          <w:szCs w:val="28"/>
        </w:rPr>
        <w:t xml:space="preserve"> </w:t>
      </w:r>
      <w:r w:rsidRPr="00E40179">
        <w:rPr>
          <w:b w:val="0"/>
          <w:bCs w:val="0"/>
          <w:sz w:val="28"/>
          <w:szCs w:val="28"/>
        </w:rPr>
        <w:t>Libertario.</w:t>
      </w:r>
      <w:r w:rsidRPr="00E40179">
        <w:rPr>
          <w:b w:val="0"/>
          <w:bCs w:val="0"/>
          <w:spacing w:val="3"/>
          <w:sz w:val="28"/>
          <w:szCs w:val="28"/>
        </w:rPr>
        <w:t xml:space="preserve"> </w:t>
      </w:r>
    </w:p>
    <w:p w14:paraId="2E68A08E" w14:textId="3F51E0F8" w:rsidR="00FB3E7F" w:rsidRPr="00E40179" w:rsidRDefault="00FB3E7F" w:rsidP="00FB3E7F">
      <w:pPr>
        <w:pStyle w:val="Ttulo"/>
        <w:numPr>
          <w:ilvl w:val="0"/>
          <w:numId w:val="1"/>
        </w:numPr>
        <w:spacing w:before="0"/>
        <w:ind w:left="0" w:right="0" w:firstLine="0"/>
        <w:jc w:val="both"/>
        <w:rPr>
          <w:b w:val="0"/>
          <w:bCs w:val="0"/>
          <w:sz w:val="28"/>
          <w:szCs w:val="28"/>
        </w:rPr>
      </w:pPr>
      <w:r w:rsidRPr="00E40179">
        <w:rPr>
          <w:b w:val="0"/>
          <w:bCs w:val="0"/>
          <w:sz w:val="28"/>
          <w:szCs w:val="28"/>
        </w:rPr>
        <w:t>Trabajó</w:t>
      </w:r>
      <w:r w:rsidRPr="00E40179">
        <w:rPr>
          <w:b w:val="0"/>
          <w:bCs w:val="0"/>
          <w:spacing w:val="-1"/>
          <w:sz w:val="28"/>
          <w:szCs w:val="28"/>
        </w:rPr>
        <w:t xml:space="preserve"> </w:t>
      </w:r>
      <w:r w:rsidRPr="00E40179">
        <w:rPr>
          <w:b w:val="0"/>
          <w:bCs w:val="0"/>
          <w:sz w:val="28"/>
          <w:szCs w:val="28"/>
        </w:rPr>
        <w:t>como</w:t>
      </w:r>
      <w:r w:rsidRPr="00E40179">
        <w:rPr>
          <w:b w:val="0"/>
          <w:bCs w:val="0"/>
          <w:spacing w:val="1"/>
          <w:sz w:val="28"/>
          <w:szCs w:val="28"/>
        </w:rPr>
        <w:t xml:space="preserve"> </w:t>
      </w:r>
      <w:r w:rsidRPr="00937AEC">
        <w:rPr>
          <w:sz w:val="28"/>
          <w:szCs w:val="28"/>
        </w:rPr>
        <w:t>artesano</w:t>
      </w:r>
      <w:r w:rsidRPr="00937AEC">
        <w:rPr>
          <w:spacing w:val="-2"/>
          <w:sz w:val="28"/>
          <w:szCs w:val="28"/>
        </w:rPr>
        <w:t xml:space="preserve"> </w:t>
      </w:r>
      <w:r w:rsidRPr="00937AEC">
        <w:rPr>
          <w:sz w:val="28"/>
          <w:szCs w:val="28"/>
        </w:rPr>
        <w:t>tapicero</w:t>
      </w:r>
      <w:r w:rsidR="00E40179">
        <w:rPr>
          <w:b w:val="0"/>
          <w:bCs w:val="0"/>
          <w:sz w:val="28"/>
          <w:szCs w:val="28"/>
        </w:rPr>
        <w:t>.</w:t>
      </w:r>
    </w:p>
    <w:p w14:paraId="7EE431B0" w14:textId="77777777" w:rsidR="00FB3E7F" w:rsidRPr="00E40179" w:rsidRDefault="00FB3E7F" w:rsidP="00FB3E7F">
      <w:pPr>
        <w:pStyle w:val="Textoindependiente"/>
        <w:jc w:val="both"/>
        <w:rPr>
          <w:sz w:val="28"/>
          <w:szCs w:val="28"/>
        </w:rPr>
      </w:pPr>
      <w:r w:rsidRPr="00E40179">
        <w:rPr>
          <w:sz w:val="28"/>
          <w:szCs w:val="28"/>
        </w:rPr>
        <w:t>.</w:t>
      </w:r>
    </w:p>
    <w:p w14:paraId="108C5333" w14:textId="5BC30CFE" w:rsidR="00404B68" w:rsidRPr="00E40179" w:rsidRDefault="00374FFF" w:rsidP="007F08CC">
      <w:pPr>
        <w:pStyle w:val="Prrafodelista"/>
        <w:tabs>
          <w:tab w:val="left" w:pos="821"/>
        </w:tabs>
        <w:ind w:left="0" w:firstLine="822"/>
        <w:rPr>
          <w:sz w:val="28"/>
          <w:szCs w:val="28"/>
        </w:rPr>
      </w:pPr>
      <w:r w:rsidRPr="00E40179">
        <w:rPr>
          <w:color w:val="212121"/>
          <w:sz w:val="28"/>
          <w:szCs w:val="28"/>
        </w:rPr>
        <w:lastRenderedPageBreak/>
        <w:t>El libro se complementa con un</w:t>
      </w:r>
      <w:r w:rsidR="00A910C5">
        <w:rPr>
          <w:color w:val="212121"/>
          <w:sz w:val="28"/>
          <w:szCs w:val="28"/>
        </w:rPr>
        <w:t>os</w:t>
      </w:r>
      <w:r w:rsidRPr="00E40179">
        <w:rPr>
          <w:color w:val="212121"/>
          <w:sz w:val="28"/>
          <w:szCs w:val="28"/>
        </w:rPr>
        <w:t xml:space="preserve"> </w:t>
      </w:r>
      <w:r w:rsidR="007F08CC" w:rsidRPr="00E40179">
        <w:rPr>
          <w:color w:val="212121"/>
          <w:sz w:val="28"/>
          <w:szCs w:val="28"/>
        </w:rPr>
        <w:t>a</w:t>
      </w:r>
      <w:r w:rsidR="00FB3E7F" w:rsidRPr="00E40179">
        <w:rPr>
          <w:color w:val="212121"/>
          <w:sz w:val="28"/>
          <w:szCs w:val="28"/>
        </w:rPr>
        <w:t>nexos</w:t>
      </w:r>
      <w:r w:rsidRPr="00E40179">
        <w:rPr>
          <w:color w:val="212121"/>
          <w:sz w:val="28"/>
          <w:szCs w:val="28"/>
        </w:rPr>
        <w:t xml:space="preserve">, </w:t>
      </w:r>
      <w:r w:rsidR="007F08CC" w:rsidRPr="00E40179">
        <w:rPr>
          <w:color w:val="212121"/>
          <w:sz w:val="28"/>
          <w:szCs w:val="28"/>
        </w:rPr>
        <w:t>que no solo</w:t>
      </w:r>
      <w:r w:rsidRPr="00E40179">
        <w:rPr>
          <w:sz w:val="28"/>
          <w:szCs w:val="28"/>
        </w:rPr>
        <w:t xml:space="preserve"> trazan el contexto histórico y social en el que vivió </w:t>
      </w:r>
      <w:r w:rsidR="00B943B1" w:rsidRPr="00E40179">
        <w:rPr>
          <w:sz w:val="28"/>
          <w:szCs w:val="28"/>
        </w:rPr>
        <w:t xml:space="preserve">Josep </w:t>
      </w:r>
      <w:r w:rsidRPr="00E40179">
        <w:rPr>
          <w:sz w:val="28"/>
          <w:szCs w:val="28"/>
        </w:rPr>
        <w:t>Asens, sino que complementan su biografía, como sucede en el caso de l</w:t>
      </w:r>
      <w:r w:rsidR="00B943B1" w:rsidRPr="00E40179">
        <w:rPr>
          <w:sz w:val="28"/>
          <w:szCs w:val="28"/>
        </w:rPr>
        <w:t>o</w:t>
      </w:r>
      <w:r w:rsidRPr="00E40179">
        <w:rPr>
          <w:sz w:val="28"/>
          <w:szCs w:val="28"/>
        </w:rPr>
        <w:t>s</w:t>
      </w:r>
      <w:r w:rsidR="00B943B1" w:rsidRPr="00E40179">
        <w:rPr>
          <w:sz w:val="28"/>
          <w:szCs w:val="28"/>
        </w:rPr>
        <w:t xml:space="preserve"> esbozos</w:t>
      </w:r>
      <w:r w:rsidRPr="00E40179">
        <w:rPr>
          <w:sz w:val="28"/>
          <w:szCs w:val="28"/>
        </w:rPr>
        <w:t xml:space="preserve"> biogr</w:t>
      </w:r>
      <w:r w:rsidR="00B943B1" w:rsidRPr="00E40179">
        <w:rPr>
          <w:sz w:val="28"/>
          <w:szCs w:val="28"/>
        </w:rPr>
        <w:t xml:space="preserve">áficos </w:t>
      </w:r>
      <w:r w:rsidRPr="00E40179">
        <w:rPr>
          <w:sz w:val="28"/>
          <w:szCs w:val="28"/>
        </w:rPr>
        <w:t xml:space="preserve">de </w:t>
      </w:r>
      <w:r w:rsidR="00B943B1" w:rsidRPr="00E40179">
        <w:rPr>
          <w:sz w:val="28"/>
          <w:szCs w:val="28"/>
        </w:rPr>
        <w:t xml:space="preserve">Josep </w:t>
      </w:r>
      <w:r w:rsidRPr="00E40179">
        <w:rPr>
          <w:sz w:val="28"/>
          <w:szCs w:val="28"/>
        </w:rPr>
        <w:t>Gardeñas</w:t>
      </w:r>
      <w:r w:rsidR="00C57227">
        <w:rPr>
          <w:sz w:val="28"/>
          <w:szCs w:val="28"/>
        </w:rPr>
        <w:t xml:space="preserve">, Dionisio Eroles </w:t>
      </w:r>
      <w:r w:rsidRPr="00E40179">
        <w:rPr>
          <w:sz w:val="28"/>
          <w:szCs w:val="28"/>
        </w:rPr>
        <w:t>y Aurelio Fernández, o bien la ilustran con documentos</w:t>
      </w:r>
      <w:r w:rsidR="0041598C" w:rsidRPr="00E40179">
        <w:rPr>
          <w:sz w:val="28"/>
          <w:szCs w:val="28"/>
        </w:rPr>
        <w:t xml:space="preserve"> valiosos</w:t>
      </w:r>
      <w:r w:rsidR="00B943B1" w:rsidRPr="00E40179">
        <w:rPr>
          <w:sz w:val="28"/>
          <w:szCs w:val="28"/>
        </w:rPr>
        <w:t>, precisos e incuestionables</w:t>
      </w:r>
      <w:r w:rsidR="00D81629" w:rsidRPr="00E40179">
        <w:rPr>
          <w:sz w:val="28"/>
          <w:szCs w:val="28"/>
        </w:rPr>
        <w:t>,</w:t>
      </w:r>
      <w:r w:rsidRPr="00E40179">
        <w:rPr>
          <w:sz w:val="28"/>
          <w:szCs w:val="28"/>
        </w:rPr>
        <w:t xml:space="preserve"> como en el caso</w:t>
      </w:r>
      <w:r w:rsidR="00D81629" w:rsidRPr="00E40179">
        <w:rPr>
          <w:sz w:val="28"/>
          <w:szCs w:val="28"/>
        </w:rPr>
        <w:t xml:space="preserve"> del Bando fundacional del CCMA o del Manifiesto de la Federación Local de Sindicatos.</w:t>
      </w:r>
    </w:p>
    <w:p w14:paraId="606BE5CC" w14:textId="4353726F" w:rsidR="000438A4" w:rsidRDefault="0047102C" w:rsidP="007F08CC">
      <w:pPr>
        <w:pStyle w:val="Prrafodelista"/>
        <w:tabs>
          <w:tab w:val="left" w:pos="821"/>
        </w:tabs>
        <w:ind w:left="0" w:firstLine="822"/>
        <w:rPr>
          <w:sz w:val="28"/>
          <w:szCs w:val="28"/>
        </w:rPr>
      </w:pPr>
      <w:r>
        <w:rPr>
          <w:sz w:val="28"/>
          <w:szCs w:val="28"/>
        </w:rPr>
        <w:t>Se adjunta í</w:t>
      </w:r>
      <w:r w:rsidR="00687B50" w:rsidRPr="00E40179">
        <w:rPr>
          <w:sz w:val="28"/>
          <w:szCs w:val="28"/>
        </w:rPr>
        <w:t>ndice del libro.</w:t>
      </w:r>
    </w:p>
    <w:p w14:paraId="04E6E211" w14:textId="77777777" w:rsidR="00D21702" w:rsidRPr="00E40179" w:rsidRDefault="00D21702" w:rsidP="007F08CC">
      <w:pPr>
        <w:pStyle w:val="Prrafodelista"/>
        <w:tabs>
          <w:tab w:val="left" w:pos="821"/>
        </w:tabs>
        <w:ind w:left="0" w:firstLine="822"/>
        <w:rPr>
          <w:sz w:val="28"/>
          <w:szCs w:val="28"/>
        </w:rPr>
      </w:pPr>
    </w:p>
    <w:p w14:paraId="7CB34126" w14:textId="77777777" w:rsidR="008C13B1" w:rsidRDefault="002254CE" w:rsidP="00254B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0179">
        <w:rPr>
          <w:rFonts w:ascii="Times New Roman" w:hAnsi="Times New Roman" w:cs="Times New Roman"/>
          <w:b/>
          <w:sz w:val="28"/>
          <w:szCs w:val="28"/>
        </w:rPr>
        <w:t>Índice:</w:t>
      </w:r>
    </w:p>
    <w:p w14:paraId="1E117A04" w14:textId="77777777" w:rsidR="00D21702" w:rsidRDefault="00D21702" w:rsidP="00254B3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D5992B6" w14:textId="287B524F" w:rsidR="00254B35" w:rsidRDefault="002254CE" w:rsidP="00254B3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13B1">
        <w:rPr>
          <w:rFonts w:ascii="Times New Roman" w:hAnsi="Times New Roman" w:cs="Times New Roman"/>
          <w:sz w:val="28"/>
          <w:szCs w:val="28"/>
        </w:rPr>
        <w:t>Tabla</w:t>
      </w:r>
      <w:r w:rsidRPr="008C13B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C13B1">
        <w:rPr>
          <w:rFonts w:ascii="Times New Roman" w:hAnsi="Times New Roman" w:cs="Times New Roman"/>
          <w:sz w:val="28"/>
          <w:szCs w:val="28"/>
        </w:rPr>
        <w:t>de</w:t>
      </w:r>
      <w:r w:rsidRPr="008C13B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54B35">
        <w:rPr>
          <w:rFonts w:ascii="Times New Roman" w:hAnsi="Times New Roman" w:cs="Times New Roman"/>
          <w:sz w:val="28"/>
          <w:szCs w:val="28"/>
        </w:rPr>
        <w:t>siglas.</w:t>
      </w:r>
    </w:p>
    <w:p w14:paraId="7EA95774" w14:textId="28D4F8CD" w:rsidR="002254CE" w:rsidRPr="00254B35" w:rsidRDefault="002254CE" w:rsidP="00254B3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54B35">
        <w:rPr>
          <w:rFonts w:ascii="Times New Roman" w:hAnsi="Times New Roman" w:cs="Times New Roman"/>
          <w:sz w:val="28"/>
          <w:szCs w:val="28"/>
        </w:rPr>
        <w:t>Archivos</w:t>
      </w:r>
      <w:r w:rsidRPr="00254B3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54B35">
        <w:rPr>
          <w:rFonts w:ascii="Times New Roman" w:hAnsi="Times New Roman" w:cs="Times New Roman"/>
          <w:sz w:val="28"/>
          <w:szCs w:val="28"/>
        </w:rPr>
        <w:t>y</w:t>
      </w:r>
      <w:r w:rsidRPr="00254B3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54B35">
        <w:rPr>
          <w:rFonts w:ascii="Times New Roman" w:hAnsi="Times New Roman" w:cs="Times New Roman"/>
          <w:sz w:val="28"/>
          <w:szCs w:val="28"/>
        </w:rPr>
        <w:t>bibliotecas</w:t>
      </w:r>
      <w:r w:rsidRPr="00254B3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54B35">
        <w:rPr>
          <w:rFonts w:ascii="Times New Roman" w:hAnsi="Times New Roman" w:cs="Times New Roman"/>
          <w:sz w:val="28"/>
          <w:szCs w:val="28"/>
        </w:rPr>
        <w:t>consultados</w:t>
      </w:r>
    </w:p>
    <w:p w14:paraId="418D0A4E" w14:textId="77777777" w:rsidR="002254CE" w:rsidRPr="00E40179" w:rsidRDefault="002254CE" w:rsidP="00A55FBB">
      <w:pPr>
        <w:pStyle w:val="Prrafodelista"/>
        <w:numPr>
          <w:ilvl w:val="0"/>
          <w:numId w:val="3"/>
        </w:numPr>
        <w:tabs>
          <w:tab w:val="left" w:pos="821"/>
        </w:tabs>
        <w:ind w:left="680" w:hanging="680"/>
        <w:rPr>
          <w:sz w:val="28"/>
          <w:szCs w:val="28"/>
        </w:rPr>
      </w:pPr>
      <w:r w:rsidRPr="00856C48">
        <w:rPr>
          <w:bCs/>
          <w:sz w:val="28"/>
          <w:szCs w:val="28"/>
        </w:rPr>
        <w:t>Autobiografía</w:t>
      </w:r>
      <w:r w:rsidRPr="00E40179">
        <w:rPr>
          <w:b/>
          <w:sz w:val="28"/>
          <w:szCs w:val="28"/>
        </w:rPr>
        <w:t xml:space="preserve"> </w:t>
      </w:r>
      <w:r w:rsidRPr="00E40179">
        <w:rPr>
          <w:sz w:val="28"/>
          <w:szCs w:val="28"/>
        </w:rPr>
        <w:t>de</w:t>
      </w:r>
      <w:r w:rsidRPr="00E40179">
        <w:rPr>
          <w:spacing w:val="-4"/>
          <w:sz w:val="28"/>
          <w:szCs w:val="28"/>
        </w:rPr>
        <w:t xml:space="preserve"> </w:t>
      </w:r>
      <w:r w:rsidRPr="00E40179">
        <w:rPr>
          <w:sz w:val="28"/>
          <w:szCs w:val="28"/>
        </w:rPr>
        <w:t>Josep Asens</w:t>
      </w:r>
      <w:r w:rsidRPr="00E40179">
        <w:rPr>
          <w:spacing w:val="-1"/>
          <w:sz w:val="28"/>
          <w:szCs w:val="28"/>
        </w:rPr>
        <w:t xml:space="preserve"> </w:t>
      </w:r>
      <w:r w:rsidRPr="00E40179">
        <w:rPr>
          <w:sz w:val="28"/>
          <w:szCs w:val="28"/>
        </w:rPr>
        <w:t>Giol, desde</w:t>
      </w:r>
      <w:r w:rsidRPr="00E40179">
        <w:rPr>
          <w:spacing w:val="-1"/>
          <w:sz w:val="28"/>
          <w:szCs w:val="28"/>
        </w:rPr>
        <w:t xml:space="preserve"> </w:t>
      </w:r>
      <w:r w:rsidRPr="00E40179">
        <w:rPr>
          <w:sz w:val="28"/>
          <w:szCs w:val="28"/>
        </w:rPr>
        <w:t>su infancia</w:t>
      </w:r>
      <w:r w:rsidRPr="00E40179">
        <w:rPr>
          <w:spacing w:val="-1"/>
          <w:sz w:val="28"/>
          <w:szCs w:val="28"/>
        </w:rPr>
        <w:t xml:space="preserve"> </w:t>
      </w:r>
      <w:r w:rsidRPr="00E40179">
        <w:rPr>
          <w:sz w:val="28"/>
          <w:szCs w:val="28"/>
        </w:rPr>
        <w:t>hasta octubre</w:t>
      </w:r>
      <w:r w:rsidRPr="00E40179">
        <w:rPr>
          <w:spacing w:val="-2"/>
          <w:sz w:val="28"/>
          <w:szCs w:val="28"/>
        </w:rPr>
        <w:t xml:space="preserve"> </w:t>
      </w:r>
      <w:r w:rsidRPr="00E40179">
        <w:rPr>
          <w:sz w:val="28"/>
          <w:szCs w:val="28"/>
        </w:rPr>
        <w:t>de</w:t>
      </w:r>
      <w:r w:rsidRPr="00E40179">
        <w:rPr>
          <w:spacing w:val="-2"/>
          <w:sz w:val="28"/>
          <w:szCs w:val="28"/>
        </w:rPr>
        <w:t xml:space="preserve"> </w:t>
      </w:r>
      <w:r w:rsidRPr="00E40179">
        <w:rPr>
          <w:sz w:val="28"/>
          <w:szCs w:val="28"/>
        </w:rPr>
        <w:t>1937.</w:t>
      </w:r>
    </w:p>
    <w:p w14:paraId="5AD13444" w14:textId="0DCF100C" w:rsidR="002254CE" w:rsidRPr="00E40179" w:rsidRDefault="002254CE" w:rsidP="00A55FBB">
      <w:pPr>
        <w:pStyle w:val="Prrafodelista"/>
        <w:numPr>
          <w:ilvl w:val="0"/>
          <w:numId w:val="3"/>
        </w:numPr>
        <w:tabs>
          <w:tab w:val="left" w:pos="821"/>
        </w:tabs>
        <w:ind w:left="680" w:hanging="680"/>
        <w:rPr>
          <w:sz w:val="28"/>
          <w:szCs w:val="28"/>
        </w:rPr>
      </w:pPr>
      <w:r w:rsidRPr="00E40179">
        <w:rPr>
          <w:sz w:val="28"/>
          <w:szCs w:val="28"/>
        </w:rPr>
        <w:t>Josep Asens desde el final de su autobiografía hasta su inhabilitación por el C</w:t>
      </w:r>
      <w:r w:rsidR="001E13BA" w:rsidRPr="00E40179">
        <w:rPr>
          <w:sz w:val="28"/>
          <w:szCs w:val="28"/>
        </w:rPr>
        <w:t xml:space="preserve">omité </w:t>
      </w:r>
      <w:r w:rsidRPr="00E40179">
        <w:rPr>
          <w:sz w:val="28"/>
          <w:szCs w:val="28"/>
        </w:rPr>
        <w:t>E</w:t>
      </w:r>
      <w:r w:rsidR="001E13BA" w:rsidRPr="00E40179">
        <w:rPr>
          <w:sz w:val="28"/>
          <w:szCs w:val="28"/>
        </w:rPr>
        <w:t xml:space="preserve">jecutivo </w:t>
      </w:r>
      <w:r w:rsidRPr="00E40179">
        <w:rPr>
          <w:sz w:val="28"/>
          <w:szCs w:val="28"/>
        </w:rPr>
        <w:t>del</w:t>
      </w:r>
      <w:r w:rsidR="00A55FBB" w:rsidRPr="00E40179">
        <w:rPr>
          <w:sz w:val="28"/>
          <w:szCs w:val="28"/>
        </w:rPr>
        <w:t xml:space="preserve"> </w:t>
      </w:r>
      <w:r w:rsidRPr="00E40179">
        <w:rPr>
          <w:spacing w:val="-57"/>
          <w:sz w:val="28"/>
          <w:szCs w:val="28"/>
        </w:rPr>
        <w:t xml:space="preserve"> </w:t>
      </w:r>
      <w:r w:rsidR="00A55FBB" w:rsidRPr="00E40179">
        <w:rPr>
          <w:spacing w:val="-57"/>
          <w:sz w:val="28"/>
          <w:szCs w:val="28"/>
        </w:rPr>
        <w:t xml:space="preserve">  </w:t>
      </w:r>
      <w:r w:rsidRPr="00E40179">
        <w:rPr>
          <w:sz w:val="28"/>
          <w:szCs w:val="28"/>
        </w:rPr>
        <w:t>M</w:t>
      </w:r>
      <w:r w:rsidR="001E13BA" w:rsidRPr="00E40179">
        <w:rPr>
          <w:sz w:val="28"/>
          <w:szCs w:val="28"/>
        </w:rPr>
        <w:t xml:space="preserve">ovimiento </w:t>
      </w:r>
      <w:r w:rsidRPr="00E40179">
        <w:rPr>
          <w:sz w:val="28"/>
          <w:szCs w:val="28"/>
        </w:rPr>
        <w:t>L</w:t>
      </w:r>
      <w:r w:rsidR="001E13BA" w:rsidRPr="00E40179">
        <w:rPr>
          <w:sz w:val="28"/>
          <w:szCs w:val="28"/>
        </w:rPr>
        <w:t>ibertario (</w:t>
      </w:r>
      <w:r w:rsidRPr="00E40179">
        <w:rPr>
          <w:sz w:val="28"/>
          <w:szCs w:val="28"/>
        </w:rPr>
        <w:t>1937-1938</w:t>
      </w:r>
      <w:r w:rsidR="001E13BA" w:rsidRPr="00E40179">
        <w:rPr>
          <w:sz w:val="28"/>
          <w:szCs w:val="28"/>
        </w:rPr>
        <w:t>).</w:t>
      </w:r>
    </w:p>
    <w:p w14:paraId="26CEFE0E" w14:textId="77777777" w:rsidR="002254CE" w:rsidRPr="00E40179" w:rsidRDefault="002254CE" w:rsidP="00A55FBB">
      <w:pPr>
        <w:pStyle w:val="Prrafodelista"/>
        <w:numPr>
          <w:ilvl w:val="0"/>
          <w:numId w:val="3"/>
        </w:numPr>
        <w:tabs>
          <w:tab w:val="left" w:pos="821"/>
        </w:tabs>
        <w:ind w:left="680" w:hanging="680"/>
        <w:rPr>
          <w:color w:val="212121"/>
          <w:sz w:val="28"/>
          <w:szCs w:val="28"/>
        </w:rPr>
      </w:pPr>
      <w:r w:rsidRPr="00E40179">
        <w:rPr>
          <w:sz w:val="28"/>
          <w:szCs w:val="28"/>
        </w:rPr>
        <w:t>Josep</w:t>
      </w:r>
      <w:r w:rsidRPr="00E40179">
        <w:rPr>
          <w:spacing w:val="-1"/>
          <w:sz w:val="28"/>
          <w:szCs w:val="28"/>
        </w:rPr>
        <w:t xml:space="preserve"> </w:t>
      </w:r>
      <w:r w:rsidRPr="00E40179">
        <w:rPr>
          <w:sz w:val="28"/>
          <w:szCs w:val="28"/>
        </w:rPr>
        <w:t>Asens en</w:t>
      </w:r>
      <w:r w:rsidRPr="00E40179">
        <w:rPr>
          <w:spacing w:val="-1"/>
          <w:sz w:val="28"/>
          <w:szCs w:val="28"/>
        </w:rPr>
        <w:t xml:space="preserve"> </w:t>
      </w:r>
      <w:r w:rsidRPr="00E40179">
        <w:rPr>
          <w:sz w:val="28"/>
          <w:szCs w:val="28"/>
        </w:rPr>
        <w:t>el exilio:</w:t>
      </w:r>
      <w:r w:rsidRPr="00E40179">
        <w:rPr>
          <w:spacing w:val="-1"/>
          <w:sz w:val="28"/>
          <w:szCs w:val="28"/>
        </w:rPr>
        <w:t xml:space="preserve"> </w:t>
      </w:r>
      <w:r w:rsidRPr="00E40179">
        <w:rPr>
          <w:sz w:val="28"/>
          <w:szCs w:val="28"/>
        </w:rPr>
        <w:t>1939</w:t>
      </w:r>
      <w:r w:rsidRPr="00E40179">
        <w:rPr>
          <w:spacing w:val="1"/>
          <w:sz w:val="28"/>
          <w:szCs w:val="28"/>
        </w:rPr>
        <w:t xml:space="preserve"> </w:t>
      </w:r>
      <w:r w:rsidRPr="00E40179">
        <w:rPr>
          <w:sz w:val="28"/>
          <w:szCs w:val="28"/>
        </w:rPr>
        <w:t>y</w:t>
      </w:r>
      <w:r w:rsidRPr="00E40179">
        <w:rPr>
          <w:spacing w:val="-5"/>
          <w:sz w:val="28"/>
          <w:szCs w:val="28"/>
        </w:rPr>
        <w:t xml:space="preserve"> </w:t>
      </w:r>
      <w:r w:rsidRPr="00E40179">
        <w:rPr>
          <w:color w:val="212121"/>
          <w:sz w:val="28"/>
          <w:szCs w:val="28"/>
        </w:rPr>
        <w:t>1940-1985.</w:t>
      </w:r>
    </w:p>
    <w:p w14:paraId="6DF52165" w14:textId="77777777" w:rsidR="002254CE" w:rsidRPr="00E40179" w:rsidRDefault="002254CE" w:rsidP="00A55FBB">
      <w:pPr>
        <w:pStyle w:val="Prrafodelista"/>
        <w:numPr>
          <w:ilvl w:val="0"/>
          <w:numId w:val="3"/>
        </w:numPr>
        <w:tabs>
          <w:tab w:val="left" w:pos="821"/>
        </w:tabs>
        <w:ind w:left="680" w:hanging="680"/>
        <w:rPr>
          <w:sz w:val="28"/>
          <w:szCs w:val="28"/>
        </w:rPr>
      </w:pPr>
      <w:r w:rsidRPr="00E40179">
        <w:rPr>
          <w:color w:val="212121"/>
          <w:sz w:val="28"/>
          <w:szCs w:val="28"/>
        </w:rPr>
        <w:t>Correspondencia</w:t>
      </w:r>
      <w:r w:rsidRPr="00E40179">
        <w:rPr>
          <w:color w:val="212121"/>
          <w:spacing w:val="-2"/>
          <w:sz w:val="28"/>
          <w:szCs w:val="28"/>
        </w:rPr>
        <w:t xml:space="preserve"> </w:t>
      </w:r>
      <w:r w:rsidRPr="00E40179">
        <w:rPr>
          <w:color w:val="212121"/>
          <w:sz w:val="28"/>
          <w:szCs w:val="28"/>
        </w:rPr>
        <w:t>entre Asens</w:t>
      </w:r>
      <w:r w:rsidRPr="00E40179">
        <w:rPr>
          <w:color w:val="212121"/>
          <w:spacing w:val="1"/>
          <w:sz w:val="28"/>
          <w:szCs w:val="28"/>
        </w:rPr>
        <w:t xml:space="preserve"> </w:t>
      </w:r>
      <w:r w:rsidRPr="00E40179">
        <w:rPr>
          <w:color w:val="212121"/>
          <w:sz w:val="28"/>
          <w:szCs w:val="28"/>
        </w:rPr>
        <w:t>y</w:t>
      </w:r>
      <w:r w:rsidRPr="00E40179">
        <w:rPr>
          <w:color w:val="212121"/>
          <w:spacing w:val="-5"/>
          <w:sz w:val="28"/>
          <w:szCs w:val="28"/>
        </w:rPr>
        <w:t xml:space="preserve"> </w:t>
      </w:r>
      <w:r w:rsidRPr="00E40179">
        <w:rPr>
          <w:color w:val="212121"/>
          <w:sz w:val="28"/>
          <w:szCs w:val="28"/>
        </w:rPr>
        <w:t>Tarradellas,</w:t>
      </w:r>
      <w:r w:rsidRPr="00E40179">
        <w:rPr>
          <w:color w:val="212121"/>
          <w:spacing w:val="-1"/>
          <w:sz w:val="28"/>
          <w:szCs w:val="28"/>
        </w:rPr>
        <w:t xml:space="preserve"> </w:t>
      </w:r>
      <w:r w:rsidRPr="00E40179">
        <w:rPr>
          <w:color w:val="212121"/>
          <w:sz w:val="28"/>
          <w:szCs w:val="28"/>
        </w:rPr>
        <w:t>1980-1981.</w:t>
      </w:r>
    </w:p>
    <w:p w14:paraId="700F1660" w14:textId="03712074" w:rsidR="002254CE" w:rsidRPr="00E40179" w:rsidRDefault="002254CE" w:rsidP="00A55FBB">
      <w:pPr>
        <w:pStyle w:val="Prrafodelista"/>
        <w:numPr>
          <w:ilvl w:val="0"/>
          <w:numId w:val="3"/>
        </w:numPr>
        <w:tabs>
          <w:tab w:val="left" w:pos="821"/>
        </w:tabs>
        <w:ind w:left="680" w:hanging="680"/>
        <w:rPr>
          <w:sz w:val="28"/>
          <w:szCs w:val="28"/>
        </w:rPr>
      </w:pPr>
      <w:r w:rsidRPr="00E40179">
        <w:rPr>
          <w:sz w:val="28"/>
          <w:szCs w:val="28"/>
        </w:rPr>
        <w:t>Relato</w:t>
      </w:r>
      <w:r w:rsidRPr="00E40179">
        <w:rPr>
          <w:spacing w:val="-1"/>
          <w:sz w:val="28"/>
          <w:szCs w:val="28"/>
        </w:rPr>
        <w:t xml:space="preserve"> </w:t>
      </w:r>
      <w:r w:rsidRPr="00E40179">
        <w:rPr>
          <w:sz w:val="28"/>
          <w:szCs w:val="28"/>
        </w:rPr>
        <w:t>del</w:t>
      </w:r>
      <w:r w:rsidRPr="00E40179">
        <w:rPr>
          <w:spacing w:val="-1"/>
          <w:sz w:val="28"/>
          <w:szCs w:val="28"/>
        </w:rPr>
        <w:t xml:space="preserve"> </w:t>
      </w:r>
      <w:r w:rsidRPr="00E40179">
        <w:rPr>
          <w:sz w:val="28"/>
          <w:szCs w:val="28"/>
        </w:rPr>
        <w:t>exilio de</w:t>
      </w:r>
      <w:r w:rsidRPr="00E40179">
        <w:rPr>
          <w:spacing w:val="-4"/>
          <w:sz w:val="28"/>
          <w:szCs w:val="28"/>
        </w:rPr>
        <w:t xml:space="preserve"> </w:t>
      </w:r>
      <w:r w:rsidRPr="00E40179">
        <w:rPr>
          <w:sz w:val="28"/>
          <w:szCs w:val="28"/>
        </w:rPr>
        <w:t>Josep Asens</w:t>
      </w:r>
      <w:r w:rsidRPr="00E40179">
        <w:rPr>
          <w:spacing w:val="-1"/>
          <w:sz w:val="28"/>
          <w:szCs w:val="28"/>
        </w:rPr>
        <w:t xml:space="preserve"> </w:t>
      </w:r>
      <w:r w:rsidRPr="00E40179">
        <w:rPr>
          <w:sz w:val="28"/>
          <w:szCs w:val="28"/>
        </w:rPr>
        <w:t>por su</w:t>
      </w:r>
      <w:r w:rsidRPr="00E40179">
        <w:rPr>
          <w:spacing w:val="-1"/>
          <w:sz w:val="28"/>
          <w:szCs w:val="28"/>
        </w:rPr>
        <w:t xml:space="preserve"> </w:t>
      </w:r>
      <w:r w:rsidRPr="00E40179">
        <w:rPr>
          <w:sz w:val="28"/>
          <w:szCs w:val="28"/>
        </w:rPr>
        <w:t>familia.</w:t>
      </w:r>
    </w:p>
    <w:p w14:paraId="31B78657" w14:textId="3FF00E30" w:rsidR="005C4D81" w:rsidRPr="00E40179" w:rsidRDefault="005C4D81" w:rsidP="00A55FBB">
      <w:pPr>
        <w:pStyle w:val="Prrafodelista"/>
        <w:numPr>
          <w:ilvl w:val="0"/>
          <w:numId w:val="3"/>
        </w:numPr>
        <w:tabs>
          <w:tab w:val="left" w:pos="821"/>
        </w:tabs>
        <w:ind w:left="680" w:hanging="680"/>
        <w:rPr>
          <w:sz w:val="28"/>
          <w:szCs w:val="28"/>
        </w:rPr>
      </w:pPr>
      <w:r w:rsidRPr="00E40179">
        <w:rPr>
          <w:color w:val="212121"/>
          <w:sz w:val="28"/>
          <w:szCs w:val="28"/>
        </w:rPr>
        <w:t>Resumen y conclusiones</w:t>
      </w:r>
    </w:p>
    <w:p w14:paraId="0DDA564B" w14:textId="49DF7231" w:rsidR="002254CE" w:rsidRPr="00E40179" w:rsidRDefault="002254CE" w:rsidP="00A55FBB">
      <w:pPr>
        <w:pStyle w:val="Prrafodelista"/>
        <w:tabs>
          <w:tab w:val="left" w:pos="821"/>
        </w:tabs>
        <w:ind w:left="0" w:firstLine="822"/>
        <w:rPr>
          <w:sz w:val="28"/>
          <w:szCs w:val="28"/>
        </w:rPr>
      </w:pPr>
      <w:r w:rsidRPr="00E40179">
        <w:rPr>
          <w:color w:val="212121"/>
          <w:sz w:val="28"/>
          <w:szCs w:val="28"/>
        </w:rPr>
        <w:t>Anexos:</w:t>
      </w:r>
    </w:p>
    <w:p w14:paraId="562521FE" w14:textId="77777777" w:rsidR="005C4D81" w:rsidRPr="00E40179" w:rsidRDefault="002254CE" w:rsidP="00A55FBB">
      <w:pPr>
        <w:pStyle w:val="Textoindependiente"/>
        <w:ind w:firstLine="822"/>
        <w:jc w:val="both"/>
        <w:rPr>
          <w:spacing w:val="1"/>
          <w:sz w:val="28"/>
          <w:szCs w:val="28"/>
        </w:rPr>
      </w:pPr>
      <w:r w:rsidRPr="00E40179">
        <w:rPr>
          <w:sz w:val="28"/>
          <w:szCs w:val="28"/>
        </w:rPr>
        <w:t>Anexo 1: Biografía de Emilio Boal</w:t>
      </w:r>
      <w:r w:rsidRPr="00E40179">
        <w:rPr>
          <w:spacing w:val="1"/>
          <w:sz w:val="28"/>
          <w:szCs w:val="28"/>
        </w:rPr>
        <w:t xml:space="preserve"> </w:t>
      </w:r>
    </w:p>
    <w:p w14:paraId="38DE1D8B" w14:textId="77777777" w:rsidR="005C4D81" w:rsidRPr="00E40179" w:rsidRDefault="002254CE" w:rsidP="00A55FBB">
      <w:pPr>
        <w:pStyle w:val="Textoindependiente"/>
        <w:ind w:firstLine="822"/>
        <w:jc w:val="both"/>
        <w:rPr>
          <w:spacing w:val="1"/>
          <w:sz w:val="28"/>
          <w:szCs w:val="28"/>
        </w:rPr>
      </w:pPr>
      <w:r w:rsidRPr="00E40179">
        <w:rPr>
          <w:sz w:val="28"/>
          <w:szCs w:val="28"/>
        </w:rPr>
        <w:t>Anexo 2: Biografía de Salvador Seguí</w:t>
      </w:r>
      <w:r w:rsidRPr="00E40179">
        <w:rPr>
          <w:spacing w:val="1"/>
          <w:sz w:val="28"/>
          <w:szCs w:val="28"/>
        </w:rPr>
        <w:t xml:space="preserve"> </w:t>
      </w:r>
    </w:p>
    <w:p w14:paraId="0C2D20A4" w14:textId="6995F4D2" w:rsidR="002254CE" w:rsidRPr="00E40179" w:rsidRDefault="002254CE" w:rsidP="00A55FBB">
      <w:pPr>
        <w:pStyle w:val="Textoindependiente"/>
        <w:ind w:firstLine="822"/>
        <w:jc w:val="both"/>
        <w:rPr>
          <w:spacing w:val="1"/>
          <w:sz w:val="28"/>
          <w:szCs w:val="28"/>
        </w:rPr>
      </w:pPr>
      <w:r w:rsidRPr="00E40179">
        <w:rPr>
          <w:sz w:val="28"/>
          <w:szCs w:val="28"/>
        </w:rPr>
        <w:t>Anexo 3: Biografía de Josep Gardeñas</w:t>
      </w:r>
      <w:r w:rsidRPr="00E40179">
        <w:rPr>
          <w:spacing w:val="1"/>
          <w:sz w:val="28"/>
          <w:szCs w:val="28"/>
        </w:rPr>
        <w:t xml:space="preserve"> </w:t>
      </w:r>
    </w:p>
    <w:p w14:paraId="3A49D931" w14:textId="628D67B0" w:rsidR="002254CE" w:rsidRPr="00E40179" w:rsidRDefault="002254CE" w:rsidP="00A55FBB">
      <w:pPr>
        <w:pStyle w:val="Textoindependiente"/>
        <w:ind w:firstLine="822"/>
        <w:jc w:val="both"/>
        <w:rPr>
          <w:spacing w:val="1"/>
          <w:sz w:val="28"/>
          <w:szCs w:val="28"/>
        </w:rPr>
      </w:pPr>
      <w:r w:rsidRPr="00E40179">
        <w:rPr>
          <w:spacing w:val="1"/>
          <w:sz w:val="28"/>
          <w:szCs w:val="28"/>
        </w:rPr>
        <w:t xml:space="preserve">Anexo </w:t>
      </w:r>
      <w:r w:rsidR="00490231" w:rsidRPr="00E40179">
        <w:rPr>
          <w:spacing w:val="1"/>
          <w:sz w:val="28"/>
          <w:szCs w:val="28"/>
        </w:rPr>
        <w:t>4: Biografía</w:t>
      </w:r>
      <w:r w:rsidRPr="00E40179">
        <w:rPr>
          <w:spacing w:val="1"/>
          <w:sz w:val="28"/>
          <w:szCs w:val="28"/>
        </w:rPr>
        <w:t xml:space="preserve"> </w:t>
      </w:r>
      <w:r w:rsidR="005C4D81" w:rsidRPr="00E40179">
        <w:rPr>
          <w:spacing w:val="1"/>
          <w:sz w:val="28"/>
          <w:szCs w:val="28"/>
        </w:rPr>
        <w:t>de Aurelio Fernández</w:t>
      </w:r>
    </w:p>
    <w:p w14:paraId="3E1E0DAF" w14:textId="4286E25C" w:rsidR="002254CE" w:rsidRPr="00E40179" w:rsidRDefault="002254CE" w:rsidP="00A55FBB">
      <w:pPr>
        <w:pStyle w:val="Textoindependiente"/>
        <w:ind w:firstLine="822"/>
        <w:jc w:val="both"/>
        <w:rPr>
          <w:sz w:val="28"/>
          <w:szCs w:val="28"/>
        </w:rPr>
      </w:pPr>
      <w:r w:rsidRPr="00E40179">
        <w:rPr>
          <w:sz w:val="28"/>
          <w:szCs w:val="28"/>
        </w:rPr>
        <w:t>Anexo</w:t>
      </w:r>
      <w:r w:rsidRPr="00E40179">
        <w:rPr>
          <w:spacing w:val="-4"/>
          <w:sz w:val="28"/>
          <w:szCs w:val="28"/>
        </w:rPr>
        <w:t xml:space="preserve"> 5</w:t>
      </w:r>
      <w:r w:rsidRPr="00E40179">
        <w:rPr>
          <w:sz w:val="28"/>
          <w:szCs w:val="28"/>
        </w:rPr>
        <w:t>:</w:t>
      </w:r>
      <w:r w:rsidRPr="00E40179">
        <w:rPr>
          <w:spacing w:val="-3"/>
          <w:sz w:val="28"/>
          <w:szCs w:val="28"/>
        </w:rPr>
        <w:t xml:space="preserve"> </w:t>
      </w:r>
      <w:r w:rsidRPr="00E40179">
        <w:rPr>
          <w:sz w:val="28"/>
          <w:szCs w:val="28"/>
        </w:rPr>
        <w:t>Bando</w:t>
      </w:r>
      <w:r w:rsidRPr="00E40179">
        <w:rPr>
          <w:spacing w:val="-3"/>
          <w:sz w:val="28"/>
          <w:szCs w:val="28"/>
        </w:rPr>
        <w:t xml:space="preserve"> </w:t>
      </w:r>
      <w:r w:rsidRPr="00E40179">
        <w:rPr>
          <w:sz w:val="28"/>
          <w:szCs w:val="28"/>
        </w:rPr>
        <w:t>fundacional</w:t>
      </w:r>
      <w:r w:rsidRPr="00E40179">
        <w:rPr>
          <w:spacing w:val="-3"/>
          <w:sz w:val="28"/>
          <w:szCs w:val="28"/>
        </w:rPr>
        <w:t xml:space="preserve"> </w:t>
      </w:r>
      <w:r w:rsidRPr="00E40179">
        <w:rPr>
          <w:sz w:val="28"/>
          <w:szCs w:val="28"/>
        </w:rPr>
        <w:t>del</w:t>
      </w:r>
      <w:r w:rsidRPr="00E40179">
        <w:rPr>
          <w:spacing w:val="-4"/>
          <w:sz w:val="28"/>
          <w:szCs w:val="28"/>
        </w:rPr>
        <w:t xml:space="preserve"> </w:t>
      </w:r>
      <w:r w:rsidRPr="00E40179">
        <w:rPr>
          <w:sz w:val="28"/>
          <w:szCs w:val="28"/>
        </w:rPr>
        <w:t>CCMA.</w:t>
      </w:r>
    </w:p>
    <w:p w14:paraId="3BDCF79C" w14:textId="774F7FE4" w:rsidR="00A55FBB" w:rsidRPr="00E40179" w:rsidRDefault="002254CE" w:rsidP="00A55FBB">
      <w:pPr>
        <w:pStyle w:val="Textoindependiente"/>
        <w:ind w:firstLine="822"/>
        <w:jc w:val="both"/>
        <w:rPr>
          <w:sz w:val="28"/>
          <w:szCs w:val="28"/>
        </w:rPr>
      </w:pPr>
      <w:r w:rsidRPr="00E40179">
        <w:rPr>
          <w:sz w:val="28"/>
          <w:szCs w:val="28"/>
        </w:rPr>
        <w:t xml:space="preserve">Anexo </w:t>
      </w:r>
      <w:r w:rsidR="0093678B">
        <w:rPr>
          <w:sz w:val="28"/>
          <w:szCs w:val="28"/>
        </w:rPr>
        <w:t>6</w:t>
      </w:r>
      <w:r w:rsidRPr="00E40179">
        <w:rPr>
          <w:sz w:val="28"/>
          <w:szCs w:val="28"/>
        </w:rPr>
        <w:t>: Manifiesto de la Federación Local de Sindicatos Únicos</w:t>
      </w:r>
    </w:p>
    <w:p w14:paraId="21FFC718" w14:textId="17989F12" w:rsidR="002254CE" w:rsidRPr="00E40179" w:rsidRDefault="002254CE" w:rsidP="00A55FBB">
      <w:pPr>
        <w:pStyle w:val="Textoindependiente"/>
        <w:ind w:firstLine="822"/>
        <w:jc w:val="both"/>
        <w:rPr>
          <w:sz w:val="28"/>
          <w:szCs w:val="28"/>
        </w:rPr>
      </w:pPr>
      <w:r w:rsidRPr="00E40179">
        <w:rPr>
          <w:spacing w:val="-57"/>
          <w:sz w:val="28"/>
          <w:szCs w:val="28"/>
        </w:rPr>
        <w:t xml:space="preserve"> </w:t>
      </w:r>
      <w:r w:rsidRPr="00E40179">
        <w:rPr>
          <w:sz w:val="28"/>
          <w:szCs w:val="28"/>
        </w:rPr>
        <w:t>Anexo</w:t>
      </w:r>
      <w:r w:rsidRPr="00E40179">
        <w:rPr>
          <w:spacing w:val="-1"/>
          <w:sz w:val="28"/>
          <w:szCs w:val="28"/>
        </w:rPr>
        <w:t xml:space="preserve"> </w:t>
      </w:r>
      <w:r w:rsidR="0093678B">
        <w:rPr>
          <w:spacing w:val="-1"/>
          <w:sz w:val="28"/>
          <w:szCs w:val="28"/>
        </w:rPr>
        <w:t>7</w:t>
      </w:r>
      <w:r w:rsidRPr="00E40179">
        <w:rPr>
          <w:sz w:val="28"/>
          <w:szCs w:val="28"/>
        </w:rPr>
        <w:t>: Denuncia contra</w:t>
      </w:r>
      <w:r w:rsidRPr="00E40179">
        <w:rPr>
          <w:spacing w:val="-1"/>
          <w:sz w:val="28"/>
          <w:szCs w:val="28"/>
        </w:rPr>
        <w:t xml:space="preserve"> </w:t>
      </w:r>
      <w:r w:rsidRPr="00E40179">
        <w:rPr>
          <w:sz w:val="28"/>
          <w:szCs w:val="28"/>
        </w:rPr>
        <w:t>Asens</w:t>
      </w:r>
      <w:r w:rsidRPr="00E40179">
        <w:rPr>
          <w:spacing w:val="5"/>
          <w:sz w:val="28"/>
          <w:szCs w:val="28"/>
        </w:rPr>
        <w:t xml:space="preserve"> </w:t>
      </w:r>
      <w:r w:rsidRPr="00E40179">
        <w:rPr>
          <w:sz w:val="28"/>
          <w:szCs w:val="28"/>
        </w:rPr>
        <w:t>y</w:t>
      </w:r>
      <w:r w:rsidRPr="00E40179">
        <w:rPr>
          <w:spacing w:val="-5"/>
          <w:sz w:val="28"/>
          <w:szCs w:val="28"/>
        </w:rPr>
        <w:t xml:space="preserve"> </w:t>
      </w:r>
      <w:r w:rsidRPr="00E40179">
        <w:rPr>
          <w:sz w:val="28"/>
          <w:szCs w:val="28"/>
        </w:rPr>
        <w:t>otros anarquistas</w:t>
      </w:r>
    </w:p>
    <w:p w14:paraId="6C85B95C" w14:textId="1117CC90" w:rsidR="002254CE" w:rsidRPr="00E40179" w:rsidRDefault="002254CE" w:rsidP="00A55FBB">
      <w:pPr>
        <w:pStyle w:val="Textoindependiente"/>
        <w:ind w:firstLine="822"/>
        <w:jc w:val="both"/>
        <w:rPr>
          <w:sz w:val="28"/>
          <w:szCs w:val="28"/>
        </w:rPr>
      </w:pPr>
      <w:r w:rsidRPr="00E40179">
        <w:rPr>
          <w:sz w:val="28"/>
          <w:szCs w:val="28"/>
        </w:rPr>
        <w:t>Anexo</w:t>
      </w:r>
      <w:r w:rsidRPr="00E40179">
        <w:rPr>
          <w:spacing w:val="-1"/>
          <w:sz w:val="28"/>
          <w:szCs w:val="28"/>
        </w:rPr>
        <w:t xml:space="preserve"> </w:t>
      </w:r>
      <w:r w:rsidR="0093678B">
        <w:rPr>
          <w:sz w:val="28"/>
          <w:szCs w:val="28"/>
        </w:rPr>
        <w:t>8</w:t>
      </w:r>
      <w:r w:rsidRPr="00E40179">
        <w:rPr>
          <w:sz w:val="28"/>
          <w:szCs w:val="28"/>
        </w:rPr>
        <w:t>:</w:t>
      </w:r>
      <w:r w:rsidRPr="00E40179">
        <w:rPr>
          <w:spacing w:val="-1"/>
          <w:sz w:val="28"/>
          <w:szCs w:val="28"/>
        </w:rPr>
        <w:t xml:space="preserve"> </w:t>
      </w:r>
      <w:r w:rsidRPr="00E40179">
        <w:rPr>
          <w:sz w:val="28"/>
          <w:szCs w:val="28"/>
        </w:rPr>
        <w:t>Petición de</w:t>
      </w:r>
      <w:r w:rsidRPr="00E40179">
        <w:rPr>
          <w:spacing w:val="-2"/>
          <w:sz w:val="28"/>
          <w:szCs w:val="28"/>
        </w:rPr>
        <w:t xml:space="preserve"> </w:t>
      </w:r>
      <w:r w:rsidRPr="00E40179">
        <w:rPr>
          <w:sz w:val="28"/>
          <w:szCs w:val="28"/>
        </w:rPr>
        <w:t>liberación de</w:t>
      </w:r>
      <w:r w:rsidRPr="00E40179">
        <w:rPr>
          <w:spacing w:val="-2"/>
          <w:sz w:val="28"/>
          <w:szCs w:val="28"/>
        </w:rPr>
        <w:t xml:space="preserve"> </w:t>
      </w:r>
      <w:r w:rsidRPr="00E40179">
        <w:rPr>
          <w:sz w:val="28"/>
          <w:szCs w:val="28"/>
        </w:rPr>
        <w:t>Asens del</w:t>
      </w:r>
      <w:r w:rsidRPr="00E40179">
        <w:rPr>
          <w:spacing w:val="-1"/>
          <w:sz w:val="28"/>
          <w:szCs w:val="28"/>
        </w:rPr>
        <w:t xml:space="preserve"> </w:t>
      </w:r>
      <w:r w:rsidRPr="00E40179">
        <w:rPr>
          <w:sz w:val="28"/>
          <w:szCs w:val="28"/>
        </w:rPr>
        <w:t>campo de</w:t>
      </w:r>
      <w:r w:rsidRPr="00E40179">
        <w:rPr>
          <w:spacing w:val="-1"/>
          <w:sz w:val="28"/>
          <w:szCs w:val="28"/>
        </w:rPr>
        <w:t xml:space="preserve"> </w:t>
      </w:r>
      <w:r w:rsidRPr="00E40179">
        <w:rPr>
          <w:sz w:val="28"/>
          <w:szCs w:val="28"/>
        </w:rPr>
        <w:t>Vernet</w:t>
      </w:r>
    </w:p>
    <w:p w14:paraId="307414D5" w14:textId="5E43D4D7" w:rsidR="00727887" w:rsidRDefault="008835F3" w:rsidP="00B1613B">
      <w:pPr>
        <w:pStyle w:val="Textoindependiente"/>
        <w:ind w:firstLine="822"/>
        <w:jc w:val="both"/>
        <w:rPr>
          <w:sz w:val="28"/>
          <w:szCs w:val="28"/>
        </w:rPr>
      </w:pPr>
      <w:r w:rsidRPr="00E40179">
        <w:rPr>
          <w:sz w:val="28"/>
          <w:szCs w:val="28"/>
        </w:rPr>
        <w:t xml:space="preserve">Anexo </w:t>
      </w:r>
      <w:r w:rsidR="0093678B">
        <w:rPr>
          <w:sz w:val="28"/>
          <w:szCs w:val="28"/>
        </w:rPr>
        <w:t>9</w:t>
      </w:r>
      <w:r w:rsidRPr="00E40179">
        <w:rPr>
          <w:sz w:val="28"/>
          <w:szCs w:val="28"/>
        </w:rPr>
        <w:t>: El caso Asens</w:t>
      </w:r>
    </w:p>
    <w:p w14:paraId="207694C0" w14:textId="7930815D" w:rsidR="00B1613B" w:rsidRDefault="00757541" w:rsidP="009A0CDC">
      <w:pPr>
        <w:pStyle w:val="Textoindependiente"/>
        <w:ind w:firstLine="822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Anexo 10: Biografía de Dionisio Eroles</w:t>
      </w:r>
    </w:p>
    <w:p w14:paraId="50F51F85" w14:textId="77777777" w:rsidR="005331C9" w:rsidRDefault="005331C9" w:rsidP="00B1613B">
      <w:pPr>
        <w:pStyle w:val="Textoindependiente"/>
        <w:ind w:firstLine="822"/>
        <w:jc w:val="right"/>
        <w:rPr>
          <w:b/>
          <w:bCs/>
          <w:sz w:val="28"/>
          <w:szCs w:val="28"/>
        </w:rPr>
      </w:pPr>
    </w:p>
    <w:p w14:paraId="00E2129E" w14:textId="61B2F957" w:rsidR="005331C9" w:rsidRPr="00D21702" w:rsidRDefault="005331C9" w:rsidP="005331C9">
      <w:pPr>
        <w:pStyle w:val="Textoindependiente"/>
        <w:ind w:firstLine="822"/>
        <w:rPr>
          <w:sz w:val="28"/>
          <w:szCs w:val="28"/>
        </w:rPr>
      </w:pPr>
      <w:r w:rsidRPr="00D21702">
        <w:rPr>
          <w:sz w:val="28"/>
          <w:szCs w:val="28"/>
        </w:rPr>
        <w:t>Título del libro:</w:t>
      </w:r>
    </w:p>
    <w:p w14:paraId="1A165C3A" w14:textId="5CAB8C70" w:rsidR="004B5398" w:rsidRDefault="004B5398" w:rsidP="009A0CDC">
      <w:pPr>
        <w:pStyle w:val="Ttulo"/>
        <w:jc w:val="left"/>
        <w:rPr>
          <w:b w:val="0"/>
          <w:bCs w:val="0"/>
          <w:i/>
          <w:iCs/>
          <w:sz w:val="32"/>
          <w:szCs w:val="32"/>
        </w:rPr>
      </w:pPr>
      <w:r w:rsidRPr="009A0CDC">
        <w:rPr>
          <w:b w:val="0"/>
          <w:bCs w:val="0"/>
          <w:i/>
          <w:iCs/>
          <w:sz w:val="32"/>
          <w:szCs w:val="32"/>
        </w:rPr>
        <w:t>Anarquistas y Orden Público</w:t>
      </w:r>
      <w:r w:rsidR="006726EA">
        <w:rPr>
          <w:b w:val="0"/>
          <w:bCs w:val="0"/>
          <w:i/>
          <w:iCs/>
          <w:sz w:val="32"/>
          <w:szCs w:val="32"/>
        </w:rPr>
        <w:t>.</w:t>
      </w:r>
      <w:r w:rsidRPr="009A0CDC">
        <w:rPr>
          <w:b w:val="0"/>
          <w:bCs w:val="0"/>
          <w:i/>
          <w:iCs/>
          <w:sz w:val="32"/>
          <w:szCs w:val="32"/>
        </w:rPr>
        <w:t xml:space="preserve"> Josep Asens</w:t>
      </w:r>
      <w:r w:rsidR="006726EA">
        <w:rPr>
          <w:b w:val="0"/>
          <w:bCs w:val="0"/>
          <w:i/>
          <w:iCs/>
          <w:sz w:val="32"/>
          <w:szCs w:val="32"/>
        </w:rPr>
        <w:t xml:space="preserve"> y las Patrullas de </w:t>
      </w:r>
      <w:r w:rsidR="004C4FD0">
        <w:rPr>
          <w:b w:val="0"/>
          <w:bCs w:val="0"/>
          <w:i/>
          <w:iCs/>
          <w:sz w:val="32"/>
          <w:szCs w:val="32"/>
        </w:rPr>
        <w:t>C</w:t>
      </w:r>
      <w:r w:rsidR="006726EA">
        <w:rPr>
          <w:b w:val="0"/>
          <w:bCs w:val="0"/>
          <w:i/>
          <w:iCs/>
          <w:sz w:val="32"/>
          <w:szCs w:val="32"/>
        </w:rPr>
        <w:t>ontrol.</w:t>
      </w:r>
    </w:p>
    <w:p w14:paraId="5A8AFB25" w14:textId="77777777" w:rsidR="00D21702" w:rsidRPr="009A0CDC" w:rsidRDefault="00D21702" w:rsidP="009A0CDC">
      <w:pPr>
        <w:pStyle w:val="Ttulo"/>
        <w:jc w:val="left"/>
        <w:rPr>
          <w:b w:val="0"/>
          <w:bCs w:val="0"/>
          <w:i/>
          <w:iCs/>
          <w:sz w:val="32"/>
          <w:szCs w:val="32"/>
        </w:rPr>
      </w:pPr>
    </w:p>
    <w:p w14:paraId="0BA3BF2E" w14:textId="2C2D2ECC" w:rsidR="005331C9" w:rsidRDefault="005331C9" w:rsidP="005331C9">
      <w:pPr>
        <w:pStyle w:val="Textoindependiente"/>
        <w:ind w:firstLine="822"/>
        <w:rPr>
          <w:sz w:val="28"/>
          <w:szCs w:val="28"/>
        </w:rPr>
      </w:pPr>
      <w:r w:rsidRPr="00D21702">
        <w:rPr>
          <w:sz w:val="28"/>
          <w:szCs w:val="28"/>
        </w:rPr>
        <w:t>Autores:</w:t>
      </w:r>
    </w:p>
    <w:p w14:paraId="7DE0135D" w14:textId="77C1E5FF" w:rsidR="00BC7F81" w:rsidRDefault="005331C9" w:rsidP="005331C9">
      <w:pPr>
        <w:pStyle w:val="Textoindependiente"/>
        <w:ind w:firstLine="82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Josep Asens y Agustín Guillamón</w:t>
      </w:r>
    </w:p>
    <w:p w14:paraId="5FA86114" w14:textId="77777777" w:rsidR="00D21702" w:rsidRDefault="00D21702" w:rsidP="005331C9">
      <w:pPr>
        <w:pStyle w:val="Textoindependiente"/>
        <w:ind w:firstLine="822"/>
        <w:rPr>
          <w:b/>
          <w:bCs/>
          <w:sz w:val="28"/>
          <w:szCs w:val="28"/>
        </w:rPr>
      </w:pPr>
    </w:p>
    <w:p w14:paraId="627164D5" w14:textId="697DA937" w:rsidR="00BC7F81" w:rsidRPr="00D21702" w:rsidRDefault="00BC7F81" w:rsidP="005331C9">
      <w:pPr>
        <w:pStyle w:val="Textoindependiente"/>
        <w:ind w:firstLine="822"/>
        <w:rPr>
          <w:sz w:val="28"/>
          <w:szCs w:val="28"/>
        </w:rPr>
      </w:pPr>
      <w:r w:rsidRPr="00D21702">
        <w:rPr>
          <w:sz w:val="28"/>
          <w:szCs w:val="28"/>
        </w:rPr>
        <w:t>Editado por</w:t>
      </w:r>
    </w:p>
    <w:p w14:paraId="45C4FDE8" w14:textId="7EC083B2" w:rsidR="00BC7F81" w:rsidRDefault="00BC7F81" w:rsidP="005331C9">
      <w:pPr>
        <w:pStyle w:val="Textoindependiente"/>
        <w:ind w:firstLine="82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Ediciones Descontrol, </w:t>
      </w:r>
      <w:r w:rsidR="004B5398">
        <w:rPr>
          <w:b/>
          <w:bCs/>
          <w:sz w:val="28"/>
          <w:szCs w:val="28"/>
        </w:rPr>
        <w:t xml:space="preserve">Barcelona, </w:t>
      </w:r>
      <w:r>
        <w:rPr>
          <w:b/>
          <w:bCs/>
          <w:sz w:val="28"/>
          <w:szCs w:val="28"/>
        </w:rPr>
        <w:t>2025</w:t>
      </w:r>
    </w:p>
    <w:p w14:paraId="113B0D3D" w14:textId="7FCA3415" w:rsidR="00E42F90" w:rsidRDefault="00E42F90" w:rsidP="005331C9">
      <w:pPr>
        <w:pStyle w:val="Textoindependiente"/>
        <w:ind w:firstLine="822"/>
        <w:rPr>
          <w:b/>
          <w:bCs/>
          <w:sz w:val="40"/>
          <w:szCs w:val="40"/>
        </w:rPr>
      </w:pPr>
      <w:r w:rsidRPr="00352CC9">
        <w:rPr>
          <w:b/>
          <w:bCs/>
          <w:sz w:val="40"/>
          <w:szCs w:val="40"/>
        </w:rPr>
        <w:lastRenderedPageBreak/>
        <w:t>Presentaci</w:t>
      </w:r>
      <w:r w:rsidR="00254B35">
        <w:rPr>
          <w:b/>
          <w:bCs/>
          <w:sz w:val="40"/>
          <w:szCs w:val="40"/>
        </w:rPr>
        <w:t>o</w:t>
      </w:r>
      <w:r w:rsidRPr="00352CC9">
        <w:rPr>
          <w:b/>
          <w:bCs/>
          <w:sz w:val="40"/>
          <w:szCs w:val="40"/>
        </w:rPr>
        <w:t>n</w:t>
      </w:r>
      <w:r w:rsidR="00254B35">
        <w:rPr>
          <w:b/>
          <w:bCs/>
          <w:sz w:val="40"/>
          <w:szCs w:val="40"/>
        </w:rPr>
        <w:t>es</w:t>
      </w:r>
      <w:r w:rsidRPr="00352CC9">
        <w:rPr>
          <w:b/>
          <w:bCs/>
          <w:sz w:val="40"/>
          <w:szCs w:val="40"/>
        </w:rPr>
        <w:t xml:space="preserve"> del libro</w:t>
      </w:r>
      <w:r w:rsidR="00352CC9">
        <w:rPr>
          <w:b/>
          <w:bCs/>
          <w:sz w:val="40"/>
          <w:szCs w:val="40"/>
        </w:rPr>
        <w:t>:</w:t>
      </w:r>
    </w:p>
    <w:p w14:paraId="6AA632E3" w14:textId="77777777" w:rsidR="007603E9" w:rsidRPr="00352CC9" w:rsidRDefault="007603E9" w:rsidP="005331C9">
      <w:pPr>
        <w:pStyle w:val="Textoindependiente"/>
        <w:ind w:firstLine="822"/>
        <w:rPr>
          <w:b/>
          <w:bCs/>
          <w:sz w:val="40"/>
          <w:szCs w:val="40"/>
        </w:rPr>
      </w:pPr>
    </w:p>
    <w:p w14:paraId="6FC32D2D" w14:textId="049377BF" w:rsidR="00E42F90" w:rsidRDefault="00E42F90" w:rsidP="00D02F87">
      <w:pPr>
        <w:pStyle w:val="Textoindependiente"/>
        <w:rPr>
          <w:sz w:val="28"/>
          <w:szCs w:val="28"/>
        </w:rPr>
      </w:pPr>
      <w:r>
        <w:rPr>
          <w:sz w:val="28"/>
          <w:szCs w:val="28"/>
        </w:rPr>
        <w:t xml:space="preserve">Martes, </w:t>
      </w:r>
      <w:r w:rsidRPr="00E42F90">
        <w:rPr>
          <w:b/>
          <w:bCs/>
          <w:sz w:val="28"/>
          <w:szCs w:val="28"/>
        </w:rPr>
        <w:t>25 de marzo</w:t>
      </w:r>
      <w:r>
        <w:rPr>
          <w:sz w:val="28"/>
          <w:szCs w:val="28"/>
        </w:rPr>
        <w:t xml:space="preserve"> a las 18,30h, en la </w:t>
      </w:r>
      <w:r w:rsidRPr="00E42F90">
        <w:rPr>
          <w:b/>
          <w:bCs/>
          <w:sz w:val="28"/>
          <w:szCs w:val="28"/>
        </w:rPr>
        <w:t>Biblioteca Pública Arús</w:t>
      </w:r>
    </w:p>
    <w:p w14:paraId="3A578871" w14:textId="000CC8C8" w:rsidR="00E42F90" w:rsidRDefault="00E42F90" w:rsidP="00D02F87">
      <w:pPr>
        <w:pStyle w:val="Textoindependiente"/>
        <w:rPr>
          <w:sz w:val="28"/>
          <w:szCs w:val="28"/>
        </w:rPr>
      </w:pPr>
      <w:r>
        <w:rPr>
          <w:sz w:val="28"/>
          <w:szCs w:val="28"/>
        </w:rPr>
        <w:t>en Pa</w:t>
      </w:r>
      <w:r w:rsidR="0001518C">
        <w:rPr>
          <w:sz w:val="28"/>
          <w:szCs w:val="28"/>
        </w:rPr>
        <w:t>seo de</w:t>
      </w:r>
      <w:r w:rsidR="00861895">
        <w:rPr>
          <w:sz w:val="28"/>
          <w:szCs w:val="28"/>
        </w:rPr>
        <w:t xml:space="preserve"> S</w:t>
      </w:r>
      <w:r>
        <w:rPr>
          <w:sz w:val="28"/>
          <w:szCs w:val="28"/>
        </w:rPr>
        <w:t>ant Joan 24</w:t>
      </w:r>
      <w:r w:rsidR="00FF6507">
        <w:rPr>
          <w:sz w:val="28"/>
          <w:szCs w:val="28"/>
        </w:rPr>
        <w:t xml:space="preserve"> de</w:t>
      </w:r>
      <w:r>
        <w:rPr>
          <w:sz w:val="28"/>
          <w:szCs w:val="28"/>
        </w:rPr>
        <w:t xml:space="preserve"> Barcelona.</w:t>
      </w:r>
    </w:p>
    <w:p w14:paraId="2CEEB55A" w14:textId="77777777" w:rsidR="007603E9" w:rsidRDefault="007603E9" w:rsidP="00D02F87">
      <w:pPr>
        <w:pStyle w:val="Textoindependiente"/>
        <w:rPr>
          <w:sz w:val="28"/>
          <w:szCs w:val="28"/>
        </w:rPr>
      </w:pPr>
    </w:p>
    <w:p w14:paraId="4F1C3FD7" w14:textId="76575039" w:rsidR="00D02F87" w:rsidRDefault="00D02F87" w:rsidP="00D02F87">
      <w:pPr>
        <w:pStyle w:val="Textoindependiente"/>
        <w:rPr>
          <w:sz w:val="28"/>
          <w:szCs w:val="28"/>
        </w:rPr>
      </w:pPr>
      <w:r>
        <w:rPr>
          <w:sz w:val="28"/>
          <w:szCs w:val="28"/>
        </w:rPr>
        <w:t xml:space="preserve">Viernes, </w:t>
      </w:r>
      <w:r w:rsidRPr="00D02F87">
        <w:rPr>
          <w:b/>
          <w:bCs/>
          <w:sz w:val="28"/>
          <w:szCs w:val="28"/>
        </w:rPr>
        <w:t>11 de abril</w:t>
      </w:r>
      <w:r>
        <w:rPr>
          <w:sz w:val="28"/>
          <w:szCs w:val="28"/>
        </w:rPr>
        <w:t>, a las 1</w:t>
      </w:r>
      <w:r w:rsidR="001116CE">
        <w:rPr>
          <w:sz w:val="28"/>
          <w:szCs w:val="28"/>
        </w:rPr>
        <w:t>9</w:t>
      </w:r>
      <w:r>
        <w:rPr>
          <w:sz w:val="28"/>
          <w:szCs w:val="28"/>
        </w:rPr>
        <w:t xml:space="preserve">h, en la librería </w:t>
      </w:r>
      <w:r w:rsidRPr="0001518C">
        <w:rPr>
          <w:b/>
          <w:bCs/>
          <w:sz w:val="28"/>
          <w:szCs w:val="28"/>
        </w:rPr>
        <w:t>La Rosa de Foc</w:t>
      </w:r>
    </w:p>
    <w:p w14:paraId="1EF4169C" w14:textId="764187CA" w:rsidR="00D02F87" w:rsidRDefault="00D02F87" w:rsidP="00D02F87">
      <w:pPr>
        <w:pStyle w:val="Textoindependiente"/>
        <w:rPr>
          <w:sz w:val="28"/>
          <w:szCs w:val="28"/>
        </w:rPr>
      </w:pPr>
      <w:r>
        <w:rPr>
          <w:sz w:val="28"/>
          <w:szCs w:val="28"/>
        </w:rPr>
        <w:t>en la calle</w:t>
      </w:r>
      <w:r w:rsidR="0001518C">
        <w:rPr>
          <w:sz w:val="28"/>
          <w:szCs w:val="28"/>
        </w:rPr>
        <w:t xml:space="preserve"> Joaquín Costa 34 de Barcelona.</w:t>
      </w:r>
    </w:p>
    <w:p w14:paraId="655F3811" w14:textId="77777777" w:rsidR="007D3E18" w:rsidRDefault="007D3E18" w:rsidP="00D02F87">
      <w:pPr>
        <w:pStyle w:val="Textoindependiente"/>
        <w:rPr>
          <w:sz w:val="28"/>
          <w:szCs w:val="28"/>
        </w:rPr>
      </w:pPr>
    </w:p>
    <w:p w14:paraId="6995FB11" w14:textId="37B273CE" w:rsidR="007D3E18" w:rsidRDefault="007D3E18" w:rsidP="00D02F87">
      <w:pPr>
        <w:pStyle w:val="Textoindependiente"/>
        <w:rPr>
          <w:b/>
          <w:bCs/>
          <w:sz w:val="28"/>
          <w:szCs w:val="28"/>
        </w:rPr>
      </w:pPr>
      <w:r>
        <w:rPr>
          <w:sz w:val="28"/>
          <w:szCs w:val="28"/>
        </w:rPr>
        <w:t>Miércoles,</w:t>
      </w:r>
      <w:r w:rsidRPr="007D3E18">
        <w:rPr>
          <w:b/>
          <w:bCs/>
          <w:sz w:val="28"/>
          <w:szCs w:val="28"/>
        </w:rPr>
        <w:t xml:space="preserve"> 7 de mayo</w:t>
      </w:r>
      <w:r>
        <w:rPr>
          <w:sz w:val="28"/>
          <w:szCs w:val="28"/>
        </w:rPr>
        <w:t xml:space="preserve">, a las 18,30h, en </w:t>
      </w:r>
      <w:r w:rsidRPr="007D3E18">
        <w:rPr>
          <w:b/>
          <w:bCs/>
          <w:sz w:val="28"/>
          <w:szCs w:val="28"/>
        </w:rPr>
        <w:t>Anònims de Granollers</w:t>
      </w:r>
    </w:p>
    <w:p w14:paraId="740EBFFD" w14:textId="249397ED" w:rsidR="00D21702" w:rsidRDefault="00FB1FDC" w:rsidP="00D02F87">
      <w:pPr>
        <w:pStyle w:val="Textoindependiente"/>
        <w:rPr>
          <w:sz w:val="28"/>
          <w:szCs w:val="28"/>
        </w:rPr>
      </w:pPr>
      <w:r>
        <w:rPr>
          <w:sz w:val="28"/>
          <w:szCs w:val="28"/>
        </w:rPr>
        <w:t>e</w:t>
      </w:r>
      <w:r w:rsidR="00CA6F8F">
        <w:rPr>
          <w:sz w:val="28"/>
          <w:szCs w:val="28"/>
        </w:rPr>
        <w:t>n la calle Miquel Ricomà, 57 de Granollers.</w:t>
      </w:r>
    </w:p>
    <w:p w14:paraId="0CC0FBDB" w14:textId="77777777" w:rsidR="00D21702" w:rsidRDefault="00D21702" w:rsidP="00D02F87">
      <w:pPr>
        <w:pStyle w:val="Textoindependiente"/>
        <w:rPr>
          <w:sz w:val="28"/>
          <w:szCs w:val="28"/>
        </w:rPr>
      </w:pPr>
    </w:p>
    <w:p w14:paraId="348D9D2B" w14:textId="77777777" w:rsidR="003B39E2" w:rsidRDefault="003B39E2" w:rsidP="00D02F87">
      <w:pPr>
        <w:pStyle w:val="Textoindependiente"/>
        <w:rPr>
          <w:sz w:val="28"/>
          <w:szCs w:val="28"/>
        </w:rPr>
      </w:pPr>
    </w:p>
    <w:p w14:paraId="56CBECA2" w14:textId="77777777" w:rsidR="003B39E2" w:rsidRDefault="003B39E2" w:rsidP="00D02F87">
      <w:pPr>
        <w:pStyle w:val="Textoindependiente"/>
        <w:rPr>
          <w:sz w:val="28"/>
          <w:szCs w:val="28"/>
        </w:rPr>
      </w:pPr>
    </w:p>
    <w:p w14:paraId="71940BAD" w14:textId="6A9A96FC" w:rsidR="00254B35" w:rsidRDefault="003B39E2" w:rsidP="005331C9">
      <w:pPr>
        <w:pStyle w:val="Textoindependiente"/>
        <w:ind w:firstLine="822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DD3D5D1" wp14:editId="7A174AB9">
            <wp:extent cx="3810000" cy="5715000"/>
            <wp:effectExtent l="0" t="0" r="0" b="0"/>
            <wp:docPr id="1161117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6F9CE" w14:textId="77777777" w:rsidR="00D21702" w:rsidRDefault="00D21702" w:rsidP="005331C9">
      <w:pPr>
        <w:pStyle w:val="Textoindependiente"/>
        <w:ind w:firstLine="822"/>
        <w:rPr>
          <w:sz w:val="28"/>
          <w:szCs w:val="28"/>
        </w:rPr>
      </w:pPr>
    </w:p>
    <w:p w14:paraId="0D01CFE9" w14:textId="4C15782C" w:rsidR="00D21702" w:rsidRPr="00D21702" w:rsidRDefault="00D21702" w:rsidP="005331C9">
      <w:pPr>
        <w:pStyle w:val="Textoindependiente"/>
        <w:ind w:firstLine="822"/>
        <w:rPr>
          <w:b/>
          <w:bCs/>
          <w:sz w:val="40"/>
          <w:szCs w:val="40"/>
        </w:rPr>
      </w:pPr>
      <w:r w:rsidRPr="00D21702">
        <w:rPr>
          <w:b/>
          <w:bCs/>
          <w:sz w:val="40"/>
          <w:szCs w:val="40"/>
        </w:rPr>
        <w:lastRenderedPageBreak/>
        <w:t>Portada del libro</w:t>
      </w:r>
    </w:p>
    <w:sectPr w:rsidR="00D21702" w:rsidRPr="00D217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53699" w14:textId="77777777" w:rsidR="006F30DD" w:rsidRDefault="006F30DD" w:rsidP="00292C4F">
      <w:pPr>
        <w:spacing w:after="0" w:line="240" w:lineRule="auto"/>
      </w:pPr>
      <w:r>
        <w:separator/>
      </w:r>
    </w:p>
  </w:endnote>
  <w:endnote w:type="continuationSeparator" w:id="0">
    <w:p w14:paraId="5AC4E8DA" w14:textId="77777777" w:rsidR="006F30DD" w:rsidRDefault="006F30DD" w:rsidP="00292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BC280" w14:textId="77777777" w:rsidR="006F30DD" w:rsidRDefault="006F30DD" w:rsidP="00292C4F">
      <w:pPr>
        <w:spacing w:after="0" w:line="240" w:lineRule="auto"/>
      </w:pPr>
      <w:r>
        <w:separator/>
      </w:r>
    </w:p>
  </w:footnote>
  <w:footnote w:type="continuationSeparator" w:id="0">
    <w:p w14:paraId="6720195B" w14:textId="77777777" w:rsidR="006F30DD" w:rsidRDefault="006F30DD" w:rsidP="00292C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C7029"/>
    <w:multiLevelType w:val="hybridMultilevel"/>
    <w:tmpl w:val="4E603694"/>
    <w:lvl w:ilvl="0" w:tplc="266ED016">
      <w:start w:val="1"/>
      <w:numFmt w:val="decimal"/>
      <w:lvlText w:val="%1."/>
      <w:lvlJc w:val="left"/>
      <w:pPr>
        <w:ind w:left="820" w:hanging="360"/>
      </w:pPr>
      <w:rPr>
        <w:w w:val="100"/>
        <w:lang w:val="es-ES" w:eastAsia="en-US" w:bidi="ar-SA"/>
      </w:rPr>
    </w:lvl>
    <w:lvl w:ilvl="1" w:tplc="9A9CCF7C">
      <w:start w:val="1"/>
      <w:numFmt w:val="decimal"/>
      <w:lvlText w:val="%2."/>
      <w:lvlJc w:val="left"/>
      <w:pPr>
        <w:ind w:left="100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2" w:tplc="6618197E">
      <w:numFmt w:val="bullet"/>
      <w:lvlText w:val="•"/>
      <w:lvlJc w:val="left"/>
      <w:pPr>
        <w:ind w:left="1805" w:hanging="231"/>
      </w:pPr>
      <w:rPr>
        <w:lang w:val="es-ES" w:eastAsia="en-US" w:bidi="ar-SA"/>
      </w:rPr>
    </w:lvl>
    <w:lvl w:ilvl="3" w:tplc="79FE8BCC">
      <w:numFmt w:val="bullet"/>
      <w:lvlText w:val="•"/>
      <w:lvlJc w:val="left"/>
      <w:pPr>
        <w:ind w:left="2791" w:hanging="231"/>
      </w:pPr>
      <w:rPr>
        <w:lang w:val="es-ES" w:eastAsia="en-US" w:bidi="ar-SA"/>
      </w:rPr>
    </w:lvl>
    <w:lvl w:ilvl="4" w:tplc="B0FE769E">
      <w:numFmt w:val="bullet"/>
      <w:lvlText w:val="•"/>
      <w:lvlJc w:val="left"/>
      <w:pPr>
        <w:ind w:left="3777" w:hanging="231"/>
      </w:pPr>
      <w:rPr>
        <w:lang w:val="es-ES" w:eastAsia="en-US" w:bidi="ar-SA"/>
      </w:rPr>
    </w:lvl>
    <w:lvl w:ilvl="5" w:tplc="001C6F8E">
      <w:numFmt w:val="bullet"/>
      <w:lvlText w:val="•"/>
      <w:lvlJc w:val="left"/>
      <w:pPr>
        <w:ind w:left="4762" w:hanging="231"/>
      </w:pPr>
      <w:rPr>
        <w:lang w:val="es-ES" w:eastAsia="en-US" w:bidi="ar-SA"/>
      </w:rPr>
    </w:lvl>
    <w:lvl w:ilvl="6" w:tplc="06344492">
      <w:numFmt w:val="bullet"/>
      <w:lvlText w:val="•"/>
      <w:lvlJc w:val="left"/>
      <w:pPr>
        <w:ind w:left="5748" w:hanging="231"/>
      </w:pPr>
      <w:rPr>
        <w:lang w:val="es-ES" w:eastAsia="en-US" w:bidi="ar-SA"/>
      </w:rPr>
    </w:lvl>
    <w:lvl w:ilvl="7" w:tplc="2A184C7C">
      <w:numFmt w:val="bullet"/>
      <w:lvlText w:val="•"/>
      <w:lvlJc w:val="left"/>
      <w:pPr>
        <w:ind w:left="6734" w:hanging="231"/>
      </w:pPr>
      <w:rPr>
        <w:lang w:val="es-ES" w:eastAsia="en-US" w:bidi="ar-SA"/>
      </w:rPr>
    </w:lvl>
    <w:lvl w:ilvl="8" w:tplc="9FCCC79A">
      <w:numFmt w:val="bullet"/>
      <w:lvlText w:val="•"/>
      <w:lvlJc w:val="left"/>
      <w:pPr>
        <w:ind w:left="7719" w:hanging="231"/>
      </w:pPr>
      <w:rPr>
        <w:lang w:val="es-ES" w:eastAsia="en-US" w:bidi="ar-SA"/>
      </w:rPr>
    </w:lvl>
  </w:abstractNum>
  <w:abstractNum w:abstractNumId="1" w15:restartNumberingAfterBreak="0">
    <w:nsid w:val="78716A4A"/>
    <w:multiLevelType w:val="hybridMultilevel"/>
    <w:tmpl w:val="ED3CC448"/>
    <w:lvl w:ilvl="0" w:tplc="69EA9EEC">
      <w:start w:val="1"/>
      <w:numFmt w:val="decimal"/>
      <w:lvlText w:val="%1."/>
      <w:lvlJc w:val="left"/>
      <w:pPr>
        <w:ind w:left="785" w:hanging="360"/>
      </w:pPr>
    </w:lvl>
    <w:lvl w:ilvl="1" w:tplc="0C0A0019">
      <w:start w:val="1"/>
      <w:numFmt w:val="lowerLetter"/>
      <w:lvlText w:val="%2."/>
      <w:lvlJc w:val="left"/>
      <w:pPr>
        <w:ind w:left="1789" w:hanging="360"/>
      </w:pPr>
    </w:lvl>
    <w:lvl w:ilvl="2" w:tplc="0C0A001B">
      <w:start w:val="1"/>
      <w:numFmt w:val="lowerRoman"/>
      <w:lvlText w:val="%3."/>
      <w:lvlJc w:val="right"/>
      <w:pPr>
        <w:ind w:left="2509" w:hanging="180"/>
      </w:pPr>
    </w:lvl>
    <w:lvl w:ilvl="3" w:tplc="0C0A000F">
      <w:start w:val="1"/>
      <w:numFmt w:val="decimal"/>
      <w:lvlText w:val="%4."/>
      <w:lvlJc w:val="left"/>
      <w:pPr>
        <w:ind w:left="3229" w:hanging="360"/>
      </w:pPr>
    </w:lvl>
    <w:lvl w:ilvl="4" w:tplc="0C0A0019">
      <w:start w:val="1"/>
      <w:numFmt w:val="lowerLetter"/>
      <w:lvlText w:val="%5."/>
      <w:lvlJc w:val="left"/>
      <w:pPr>
        <w:ind w:left="3949" w:hanging="360"/>
      </w:pPr>
    </w:lvl>
    <w:lvl w:ilvl="5" w:tplc="0C0A001B">
      <w:start w:val="1"/>
      <w:numFmt w:val="lowerRoman"/>
      <w:lvlText w:val="%6."/>
      <w:lvlJc w:val="right"/>
      <w:pPr>
        <w:ind w:left="4669" w:hanging="180"/>
      </w:pPr>
    </w:lvl>
    <w:lvl w:ilvl="6" w:tplc="0C0A000F">
      <w:start w:val="1"/>
      <w:numFmt w:val="decimal"/>
      <w:lvlText w:val="%7."/>
      <w:lvlJc w:val="left"/>
      <w:pPr>
        <w:ind w:left="5389" w:hanging="360"/>
      </w:pPr>
    </w:lvl>
    <w:lvl w:ilvl="7" w:tplc="0C0A0019">
      <w:start w:val="1"/>
      <w:numFmt w:val="lowerLetter"/>
      <w:lvlText w:val="%8."/>
      <w:lvlJc w:val="left"/>
      <w:pPr>
        <w:ind w:left="6109" w:hanging="360"/>
      </w:pPr>
    </w:lvl>
    <w:lvl w:ilvl="8" w:tplc="0C0A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5736128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760411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697807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E7F"/>
    <w:rsid w:val="0001518C"/>
    <w:rsid w:val="00030FEA"/>
    <w:rsid w:val="000438A4"/>
    <w:rsid w:val="000470AE"/>
    <w:rsid w:val="000556A6"/>
    <w:rsid w:val="0006772D"/>
    <w:rsid w:val="000876FA"/>
    <w:rsid w:val="00091ABF"/>
    <w:rsid w:val="000C4540"/>
    <w:rsid w:val="000C487C"/>
    <w:rsid w:val="000D09B0"/>
    <w:rsid w:val="000D2E75"/>
    <w:rsid w:val="000D5029"/>
    <w:rsid w:val="000E3AB3"/>
    <w:rsid w:val="00111134"/>
    <w:rsid w:val="001116CE"/>
    <w:rsid w:val="00147F4F"/>
    <w:rsid w:val="001637D8"/>
    <w:rsid w:val="001D3EF1"/>
    <w:rsid w:val="001E13BA"/>
    <w:rsid w:val="001E6343"/>
    <w:rsid w:val="001F7FD3"/>
    <w:rsid w:val="00214EBE"/>
    <w:rsid w:val="002254CE"/>
    <w:rsid w:val="0023481B"/>
    <w:rsid w:val="00254B35"/>
    <w:rsid w:val="00256E73"/>
    <w:rsid w:val="00270B41"/>
    <w:rsid w:val="00284E5D"/>
    <w:rsid w:val="00292C4F"/>
    <w:rsid w:val="002B60AA"/>
    <w:rsid w:val="002C14E2"/>
    <w:rsid w:val="002E6B2F"/>
    <w:rsid w:val="0030197B"/>
    <w:rsid w:val="00301E65"/>
    <w:rsid w:val="003133C2"/>
    <w:rsid w:val="003326D7"/>
    <w:rsid w:val="003523AA"/>
    <w:rsid w:val="00352CC9"/>
    <w:rsid w:val="00356888"/>
    <w:rsid w:val="00374FFF"/>
    <w:rsid w:val="003B39E2"/>
    <w:rsid w:val="003E31DE"/>
    <w:rsid w:val="00404B68"/>
    <w:rsid w:val="0041598C"/>
    <w:rsid w:val="00433E10"/>
    <w:rsid w:val="0047102C"/>
    <w:rsid w:val="00490231"/>
    <w:rsid w:val="004B31DD"/>
    <w:rsid w:val="004B4AFC"/>
    <w:rsid w:val="004B5398"/>
    <w:rsid w:val="004C4FD0"/>
    <w:rsid w:val="005331C9"/>
    <w:rsid w:val="005374F1"/>
    <w:rsid w:val="005559F4"/>
    <w:rsid w:val="00557B5F"/>
    <w:rsid w:val="00572679"/>
    <w:rsid w:val="005A7390"/>
    <w:rsid w:val="005B5FBC"/>
    <w:rsid w:val="005C4D81"/>
    <w:rsid w:val="005C734A"/>
    <w:rsid w:val="005F418B"/>
    <w:rsid w:val="00636672"/>
    <w:rsid w:val="00641ACE"/>
    <w:rsid w:val="006726EA"/>
    <w:rsid w:val="00687B50"/>
    <w:rsid w:val="006F30DD"/>
    <w:rsid w:val="007037D2"/>
    <w:rsid w:val="0070500C"/>
    <w:rsid w:val="00725CED"/>
    <w:rsid w:val="00727887"/>
    <w:rsid w:val="00744589"/>
    <w:rsid w:val="00757541"/>
    <w:rsid w:val="007601F6"/>
    <w:rsid w:val="007603E9"/>
    <w:rsid w:val="00771142"/>
    <w:rsid w:val="0077133E"/>
    <w:rsid w:val="00796938"/>
    <w:rsid w:val="007A060C"/>
    <w:rsid w:val="007A2AE8"/>
    <w:rsid w:val="007D3E18"/>
    <w:rsid w:val="007E594B"/>
    <w:rsid w:val="007F08CC"/>
    <w:rsid w:val="0084695A"/>
    <w:rsid w:val="00856C48"/>
    <w:rsid w:val="00860178"/>
    <w:rsid w:val="00861895"/>
    <w:rsid w:val="008621B2"/>
    <w:rsid w:val="008645ED"/>
    <w:rsid w:val="00874419"/>
    <w:rsid w:val="008835F3"/>
    <w:rsid w:val="008A5EA7"/>
    <w:rsid w:val="008B28D7"/>
    <w:rsid w:val="008C13B1"/>
    <w:rsid w:val="008C2D28"/>
    <w:rsid w:val="00902DF2"/>
    <w:rsid w:val="00910F7E"/>
    <w:rsid w:val="0093678B"/>
    <w:rsid w:val="00937AEC"/>
    <w:rsid w:val="00973CBD"/>
    <w:rsid w:val="00977865"/>
    <w:rsid w:val="009A0CDC"/>
    <w:rsid w:val="009B49B9"/>
    <w:rsid w:val="009F5CED"/>
    <w:rsid w:val="00A55FBB"/>
    <w:rsid w:val="00A853E1"/>
    <w:rsid w:val="00A910C5"/>
    <w:rsid w:val="00AC1A50"/>
    <w:rsid w:val="00AF6DCB"/>
    <w:rsid w:val="00B1613B"/>
    <w:rsid w:val="00B225C8"/>
    <w:rsid w:val="00B659D0"/>
    <w:rsid w:val="00B943B1"/>
    <w:rsid w:val="00BC7F81"/>
    <w:rsid w:val="00C13D59"/>
    <w:rsid w:val="00C34F20"/>
    <w:rsid w:val="00C57227"/>
    <w:rsid w:val="00C7058F"/>
    <w:rsid w:val="00C82048"/>
    <w:rsid w:val="00C9396A"/>
    <w:rsid w:val="00CA6F8F"/>
    <w:rsid w:val="00CC0ECB"/>
    <w:rsid w:val="00CD19A1"/>
    <w:rsid w:val="00CD59C8"/>
    <w:rsid w:val="00CE0671"/>
    <w:rsid w:val="00CE7B36"/>
    <w:rsid w:val="00D02F87"/>
    <w:rsid w:val="00D21702"/>
    <w:rsid w:val="00D41596"/>
    <w:rsid w:val="00D44D73"/>
    <w:rsid w:val="00D81629"/>
    <w:rsid w:val="00D867C3"/>
    <w:rsid w:val="00D90BB3"/>
    <w:rsid w:val="00DD4339"/>
    <w:rsid w:val="00DF6F6C"/>
    <w:rsid w:val="00E1080B"/>
    <w:rsid w:val="00E32AAE"/>
    <w:rsid w:val="00E40179"/>
    <w:rsid w:val="00E42F90"/>
    <w:rsid w:val="00E47945"/>
    <w:rsid w:val="00E54F86"/>
    <w:rsid w:val="00E669DA"/>
    <w:rsid w:val="00EF0285"/>
    <w:rsid w:val="00F15513"/>
    <w:rsid w:val="00F22B90"/>
    <w:rsid w:val="00F42F2E"/>
    <w:rsid w:val="00F441BA"/>
    <w:rsid w:val="00F573F2"/>
    <w:rsid w:val="00F91407"/>
    <w:rsid w:val="00FB1FDC"/>
    <w:rsid w:val="00FB3E7F"/>
    <w:rsid w:val="00FC7E1F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657C8"/>
  <w15:chartTrackingRefBased/>
  <w15:docId w15:val="{D95179D1-CEC7-4B5D-9D3F-CCB84CDE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E7F"/>
    <w:pPr>
      <w:spacing w:line="256" w:lineRule="auto"/>
    </w:pPr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uiPriority w:val="10"/>
    <w:qFormat/>
    <w:rsid w:val="00FB3E7F"/>
    <w:pPr>
      <w:widowControl w:val="0"/>
      <w:autoSpaceDE w:val="0"/>
      <w:autoSpaceDN w:val="0"/>
      <w:spacing w:before="38" w:after="0" w:line="240" w:lineRule="auto"/>
      <w:ind w:left="294" w:right="1017"/>
      <w:jc w:val="center"/>
    </w:pPr>
    <w:rPr>
      <w:rFonts w:ascii="Times New Roman" w:eastAsia="Times New Roman" w:hAnsi="Times New Roman" w:cs="Times New Roman"/>
      <w:b/>
      <w:bCs/>
      <w:sz w:val="96"/>
      <w:szCs w:val="9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FB3E7F"/>
    <w:rPr>
      <w:rFonts w:ascii="Times New Roman" w:eastAsia="Times New Roman" w:hAnsi="Times New Roman" w:cs="Times New Roman"/>
      <w:b/>
      <w:bCs/>
      <w:sz w:val="96"/>
      <w:szCs w:val="96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FB3E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FB3E7F"/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1"/>
    <w:qFormat/>
    <w:rsid w:val="00FB3E7F"/>
    <w:pPr>
      <w:widowControl w:val="0"/>
      <w:autoSpaceDE w:val="0"/>
      <w:autoSpaceDN w:val="0"/>
      <w:spacing w:after="0" w:line="240" w:lineRule="auto"/>
      <w:ind w:left="241" w:hanging="360"/>
      <w:jc w:val="both"/>
    </w:pPr>
    <w:rPr>
      <w:rFonts w:ascii="Times New Roman" w:eastAsia="Times New Roman" w:hAnsi="Times New Roman" w:cs="Times New Roman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292C4F"/>
    <w:rPr>
      <w:vertAlign w:val="superscript"/>
    </w:rPr>
  </w:style>
  <w:style w:type="paragraph" w:customStyle="1" w:styleId="Default">
    <w:name w:val="Default"/>
    <w:rsid w:val="003B39E2"/>
    <w:pPr>
      <w:autoSpaceDE w:val="0"/>
      <w:autoSpaceDN w:val="0"/>
      <w:adjustRightInd w:val="0"/>
      <w:spacing w:after="0" w:line="240" w:lineRule="auto"/>
    </w:pPr>
    <w:rPr>
      <w:rFonts w:ascii="Adobe Garamond Pro" w:hAnsi="Adobe Garamond Pro" w:cs="Adobe Garamond Pro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8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6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7</Pages>
  <Words>1690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Agustín Guillamón Iborra</dc:creator>
  <cp:keywords/>
  <dc:description/>
  <cp:lastModifiedBy>Agustín Guillamón Iborra</cp:lastModifiedBy>
  <cp:revision>34</cp:revision>
  <dcterms:created xsi:type="dcterms:W3CDTF">2022-07-25T15:33:00Z</dcterms:created>
  <dcterms:modified xsi:type="dcterms:W3CDTF">2025-02-21T15:45:00Z</dcterms:modified>
</cp:coreProperties>
</file>